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A1" w:rsidRDefault="001E13E8" w:rsidP="008A2AF2">
      <w:pPr>
        <w:spacing w:after="0" w:line="240" w:lineRule="auto"/>
        <w:jc w:val="center"/>
        <w:rPr>
          <w:rFonts w:ascii="Times New Roman" w:hAnsi="Times New Roman" w:cs="Times New Roman"/>
          <w:b/>
        </w:rPr>
      </w:pPr>
      <w:r w:rsidRPr="008700B8">
        <w:rPr>
          <w:rFonts w:ascii="Times New Roman" w:hAnsi="Times New Roman" w:cs="Times New Roman"/>
          <w:b/>
        </w:rPr>
        <w:t>28 Kasım 2024 Yönetim Kurul Kararı</w:t>
      </w:r>
    </w:p>
    <w:p w:rsidR="00073DB7" w:rsidRDefault="00073DB7" w:rsidP="008A2AF2">
      <w:pPr>
        <w:spacing w:after="0" w:line="240" w:lineRule="auto"/>
        <w:jc w:val="center"/>
        <w:rPr>
          <w:rFonts w:ascii="Times New Roman" w:hAnsi="Times New Roman" w:cs="Times New Roman"/>
          <w:b/>
        </w:rPr>
      </w:pPr>
    </w:p>
    <w:p w:rsidR="008A2AF2" w:rsidRDefault="008A2AF2" w:rsidP="008A2AF2">
      <w:pPr>
        <w:spacing w:after="0" w:line="240" w:lineRule="auto"/>
        <w:jc w:val="center"/>
        <w:rPr>
          <w:b/>
        </w:rPr>
      </w:pPr>
    </w:p>
    <w:p w:rsidR="00073DB7" w:rsidRDefault="00073DB7" w:rsidP="00073DB7">
      <w:pPr>
        <w:pStyle w:val="KonuBal"/>
        <w:numPr>
          <w:ilvl w:val="0"/>
          <w:numId w:val="1"/>
        </w:numPr>
        <w:jc w:val="both"/>
        <w:rPr>
          <w:b w:val="0"/>
        </w:rPr>
      </w:pPr>
      <w:r w:rsidRPr="001E13E8">
        <w:rPr>
          <w:b w:val="0"/>
        </w:rPr>
        <w:t xml:space="preserve">Fakültemiz 4. sınıf öğrencilerinden </w:t>
      </w:r>
      <w:proofErr w:type="spellStart"/>
      <w:r w:rsidRPr="001E13E8">
        <w:rPr>
          <w:b w:val="0"/>
        </w:rPr>
        <w:t>Mahmood</w:t>
      </w:r>
      <w:proofErr w:type="spellEnd"/>
      <w:r w:rsidRPr="001E13E8">
        <w:rPr>
          <w:b w:val="0"/>
        </w:rPr>
        <w:t xml:space="preserve"> </w:t>
      </w:r>
      <w:proofErr w:type="spellStart"/>
      <w:r w:rsidRPr="001E13E8">
        <w:rPr>
          <w:b w:val="0"/>
        </w:rPr>
        <w:t>ASHRAFEE’nin</w:t>
      </w:r>
      <w:proofErr w:type="spellEnd"/>
      <w:r>
        <w:rPr>
          <w:b w:val="0"/>
        </w:rPr>
        <w:t xml:space="preserve"> sınav notunu aşağıdaki şekilde düzenlenmesi uygun görüldü.</w:t>
      </w:r>
    </w:p>
    <w:p w:rsidR="00073DB7" w:rsidRDefault="00073DB7" w:rsidP="00073DB7">
      <w:pPr>
        <w:pStyle w:val="KonuBal"/>
        <w:jc w:val="both"/>
        <w:rPr>
          <w:b w:val="0"/>
        </w:rPr>
      </w:pPr>
    </w:p>
    <w:tbl>
      <w:tblPr>
        <w:tblStyle w:val="TabloKlavuzu"/>
        <w:tblW w:w="8788" w:type="dxa"/>
        <w:tblInd w:w="421" w:type="dxa"/>
        <w:tblLayout w:type="fixed"/>
        <w:tblLook w:val="04A0" w:firstRow="1" w:lastRow="0" w:firstColumn="1" w:lastColumn="0" w:noHBand="0" w:noVBand="1"/>
      </w:tblPr>
      <w:tblGrid>
        <w:gridCol w:w="612"/>
        <w:gridCol w:w="2778"/>
        <w:gridCol w:w="1571"/>
        <w:gridCol w:w="1701"/>
        <w:gridCol w:w="1407"/>
        <w:gridCol w:w="719"/>
      </w:tblGrid>
      <w:tr w:rsidR="00073DB7" w:rsidRPr="001B3D56" w:rsidTr="00DD47B1">
        <w:trPr>
          <w:trHeight w:val="788"/>
        </w:trPr>
        <w:tc>
          <w:tcPr>
            <w:tcW w:w="612" w:type="dxa"/>
          </w:tcPr>
          <w:p w:rsidR="00073DB7" w:rsidRPr="001B3D56" w:rsidRDefault="00073DB7" w:rsidP="00DD47B1">
            <w:pPr>
              <w:jc w:val="both"/>
              <w:rPr>
                <w:b/>
                <w:bCs/>
                <w:sz w:val="16"/>
                <w:szCs w:val="16"/>
              </w:rPr>
            </w:pPr>
            <w:r>
              <w:rPr>
                <w:sz w:val="16"/>
                <w:szCs w:val="16"/>
              </w:rPr>
              <w:tab/>
            </w:r>
            <w:r w:rsidRPr="001B3D56">
              <w:rPr>
                <w:b/>
                <w:bCs/>
                <w:sz w:val="16"/>
                <w:szCs w:val="16"/>
              </w:rPr>
              <w:t>Öğrenci No</w:t>
            </w:r>
          </w:p>
        </w:tc>
        <w:tc>
          <w:tcPr>
            <w:tcW w:w="2778" w:type="dxa"/>
          </w:tcPr>
          <w:p w:rsidR="00073DB7" w:rsidRPr="001B3D56" w:rsidRDefault="00073DB7" w:rsidP="00DD47B1">
            <w:pPr>
              <w:jc w:val="both"/>
              <w:rPr>
                <w:b/>
                <w:bCs/>
                <w:sz w:val="16"/>
                <w:szCs w:val="16"/>
              </w:rPr>
            </w:pPr>
          </w:p>
          <w:p w:rsidR="00073DB7" w:rsidRPr="001B3D56" w:rsidRDefault="00073DB7" w:rsidP="00DD47B1">
            <w:pPr>
              <w:jc w:val="both"/>
              <w:rPr>
                <w:b/>
                <w:bCs/>
                <w:sz w:val="16"/>
                <w:szCs w:val="16"/>
              </w:rPr>
            </w:pPr>
            <w:r w:rsidRPr="001B3D56">
              <w:rPr>
                <w:b/>
                <w:bCs/>
                <w:sz w:val="16"/>
                <w:szCs w:val="16"/>
              </w:rPr>
              <w:t>Adı Soyadı</w:t>
            </w:r>
          </w:p>
        </w:tc>
        <w:tc>
          <w:tcPr>
            <w:tcW w:w="1571" w:type="dxa"/>
          </w:tcPr>
          <w:p w:rsidR="00073DB7" w:rsidRPr="001B3D56" w:rsidRDefault="00073DB7" w:rsidP="00DD47B1">
            <w:pPr>
              <w:ind w:left="-104" w:right="-105"/>
              <w:jc w:val="both"/>
              <w:rPr>
                <w:b/>
                <w:bCs/>
                <w:sz w:val="16"/>
                <w:szCs w:val="16"/>
              </w:rPr>
            </w:pPr>
            <w:r w:rsidRPr="001B3D56">
              <w:rPr>
                <w:b/>
                <w:bCs/>
                <w:sz w:val="16"/>
                <w:szCs w:val="16"/>
              </w:rPr>
              <w:t>Eski Notu Sözlü/</w:t>
            </w:r>
            <w:proofErr w:type="spellStart"/>
            <w:r w:rsidRPr="001B3D56">
              <w:rPr>
                <w:b/>
                <w:bCs/>
                <w:sz w:val="16"/>
                <w:szCs w:val="16"/>
              </w:rPr>
              <w:t>Hastabaşı</w:t>
            </w:r>
            <w:proofErr w:type="spellEnd"/>
            <w:r w:rsidRPr="001B3D56">
              <w:rPr>
                <w:b/>
                <w:bCs/>
                <w:sz w:val="16"/>
                <w:szCs w:val="16"/>
              </w:rPr>
              <w:t xml:space="preserve"> Notu</w:t>
            </w:r>
          </w:p>
        </w:tc>
        <w:tc>
          <w:tcPr>
            <w:tcW w:w="1701" w:type="dxa"/>
          </w:tcPr>
          <w:p w:rsidR="00073DB7" w:rsidRPr="001B3D56" w:rsidRDefault="00073DB7" w:rsidP="00DD47B1">
            <w:pPr>
              <w:ind w:left="-111" w:right="-104"/>
              <w:jc w:val="both"/>
              <w:rPr>
                <w:b/>
                <w:bCs/>
                <w:sz w:val="16"/>
                <w:szCs w:val="16"/>
              </w:rPr>
            </w:pPr>
            <w:r w:rsidRPr="001B3D56">
              <w:rPr>
                <w:b/>
                <w:bCs/>
                <w:sz w:val="16"/>
                <w:szCs w:val="16"/>
              </w:rPr>
              <w:t xml:space="preserve">Yeni </w:t>
            </w:r>
          </w:p>
          <w:p w:rsidR="00073DB7" w:rsidRPr="001B3D56" w:rsidRDefault="00073DB7" w:rsidP="00DD47B1">
            <w:pPr>
              <w:ind w:left="-111" w:right="-104"/>
              <w:jc w:val="both"/>
              <w:rPr>
                <w:b/>
                <w:bCs/>
                <w:sz w:val="16"/>
                <w:szCs w:val="16"/>
              </w:rPr>
            </w:pPr>
            <w:r w:rsidRPr="001B3D56">
              <w:rPr>
                <w:b/>
                <w:bCs/>
                <w:sz w:val="16"/>
                <w:szCs w:val="16"/>
              </w:rPr>
              <w:t>Sözlü/</w:t>
            </w:r>
            <w:proofErr w:type="spellStart"/>
            <w:r w:rsidRPr="001B3D56">
              <w:rPr>
                <w:b/>
                <w:bCs/>
                <w:sz w:val="16"/>
                <w:szCs w:val="16"/>
              </w:rPr>
              <w:t>Hastabaşı</w:t>
            </w:r>
            <w:proofErr w:type="spellEnd"/>
            <w:r w:rsidRPr="001B3D56">
              <w:rPr>
                <w:b/>
                <w:bCs/>
                <w:sz w:val="16"/>
                <w:szCs w:val="16"/>
              </w:rPr>
              <w:t xml:space="preserve"> Notu </w:t>
            </w:r>
          </w:p>
        </w:tc>
        <w:tc>
          <w:tcPr>
            <w:tcW w:w="1407" w:type="dxa"/>
          </w:tcPr>
          <w:p w:rsidR="00073DB7" w:rsidRPr="001B3D56" w:rsidRDefault="00073DB7" w:rsidP="00DD47B1">
            <w:pPr>
              <w:jc w:val="both"/>
              <w:rPr>
                <w:b/>
                <w:bCs/>
                <w:sz w:val="16"/>
                <w:szCs w:val="16"/>
              </w:rPr>
            </w:pPr>
            <w:r w:rsidRPr="001B3D56">
              <w:rPr>
                <w:b/>
                <w:bCs/>
                <w:sz w:val="16"/>
                <w:szCs w:val="16"/>
              </w:rPr>
              <w:t>Eski Klinik Uygulama Sonu Notu</w:t>
            </w:r>
          </w:p>
        </w:tc>
        <w:tc>
          <w:tcPr>
            <w:tcW w:w="719" w:type="dxa"/>
          </w:tcPr>
          <w:p w:rsidR="00073DB7" w:rsidRPr="001B3D56" w:rsidRDefault="00073DB7" w:rsidP="00DD47B1">
            <w:pPr>
              <w:jc w:val="both"/>
              <w:rPr>
                <w:b/>
                <w:bCs/>
                <w:sz w:val="16"/>
                <w:szCs w:val="16"/>
              </w:rPr>
            </w:pPr>
            <w:r w:rsidRPr="001B3D56">
              <w:rPr>
                <w:b/>
                <w:bCs/>
                <w:sz w:val="16"/>
                <w:szCs w:val="16"/>
              </w:rPr>
              <w:t>Yeni Klinik Uygulama Sonu Notu</w:t>
            </w:r>
          </w:p>
        </w:tc>
      </w:tr>
      <w:tr w:rsidR="00073DB7" w:rsidRPr="00653AC1" w:rsidTr="00DD47B1">
        <w:trPr>
          <w:trHeight w:val="396"/>
        </w:trPr>
        <w:tc>
          <w:tcPr>
            <w:tcW w:w="612" w:type="dxa"/>
          </w:tcPr>
          <w:p w:rsidR="00073DB7" w:rsidRPr="00653AC1" w:rsidRDefault="00073DB7" w:rsidP="00DD47B1">
            <w:pPr>
              <w:jc w:val="both"/>
              <w:rPr>
                <w:szCs w:val="22"/>
              </w:rPr>
            </w:pPr>
            <w:r>
              <w:rPr>
                <w:szCs w:val="22"/>
              </w:rPr>
              <w:t>111020141222</w:t>
            </w:r>
          </w:p>
        </w:tc>
        <w:tc>
          <w:tcPr>
            <w:tcW w:w="2778" w:type="dxa"/>
          </w:tcPr>
          <w:p w:rsidR="00073DB7" w:rsidRPr="00653AC1" w:rsidRDefault="00073DB7" w:rsidP="00DD47B1">
            <w:pPr>
              <w:jc w:val="both"/>
              <w:rPr>
                <w:szCs w:val="22"/>
              </w:rPr>
            </w:pPr>
            <w:proofErr w:type="spellStart"/>
            <w:r>
              <w:rPr>
                <w:sz w:val="24"/>
              </w:rPr>
              <w:t>Mahmood</w:t>
            </w:r>
            <w:proofErr w:type="spellEnd"/>
            <w:r>
              <w:rPr>
                <w:sz w:val="24"/>
              </w:rPr>
              <w:t xml:space="preserve"> ASHRAFEE</w:t>
            </w:r>
          </w:p>
        </w:tc>
        <w:tc>
          <w:tcPr>
            <w:tcW w:w="1571" w:type="dxa"/>
          </w:tcPr>
          <w:p w:rsidR="00073DB7" w:rsidRPr="00653AC1" w:rsidRDefault="00073DB7" w:rsidP="00DD47B1">
            <w:pPr>
              <w:jc w:val="both"/>
              <w:rPr>
                <w:szCs w:val="22"/>
              </w:rPr>
            </w:pPr>
            <w:r>
              <w:rPr>
                <w:szCs w:val="22"/>
              </w:rPr>
              <w:t>60</w:t>
            </w:r>
          </w:p>
        </w:tc>
        <w:tc>
          <w:tcPr>
            <w:tcW w:w="1701" w:type="dxa"/>
          </w:tcPr>
          <w:p w:rsidR="00073DB7" w:rsidRPr="00653AC1" w:rsidRDefault="00073DB7" w:rsidP="00DD47B1">
            <w:pPr>
              <w:jc w:val="both"/>
              <w:rPr>
                <w:szCs w:val="22"/>
              </w:rPr>
            </w:pPr>
            <w:r>
              <w:rPr>
                <w:szCs w:val="22"/>
              </w:rPr>
              <w:t>70</w:t>
            </w:r>
          </w:p>
        </w:tc>
        <w:tc>
          <w:tcPr>
            <w:tcW w:w="1407" w:type="dxa"/>
          </w:tcPr>
          <w:p w:rsidR="00073DB7" w:rsidRPr="00653AC1" w:rsidRDefault="00073DB7" w:rsidP="00DD47B1">
            <w:pPr>
              <w:jc w:val="both"/>
              <w:rPr>
                <w:szCs w:val="22"/>
              </w:rPr>
            </w:pPr>
            <w:r>
              <w:rPr>
                <w:szCs w:val="22"/>
              </w:rPr>
              <w:t>56</w:t>
            </w:r>
          </w:p>
        </w:tc>
        <w:tc>
          <w:tcPr>
            <w:tcW w:w="719" w:type="dxa"/>
          </w:tcPr>
          <w:p w:rsidR="00073DB7" w:rsidRPr="00653AC1" w:rsidRDefault="00073DB7" w:rsidP="00DD47B1">
            <w:pPr>
              <w:jc w:val="both"/>
              <w:rPr>
                <w:b/>
                <w:szCs w:val="22"/>
              </w:rPr>
            </w:pPr>
            <w:r>
              <w:rPr>
                <w:b/>
                <w:szCs w:val="22"/>
              </w:rPr>
              <w:t>60</w:t>
            </w:r>
          </w:p>
        </w:tc>
      </w:tr>
    </w:tbl>
    <w:p w:rsidR="00073DB7" w:rsidRDefault="00073DB7" w:rsidP="00073DB7">
      <w:pPr>
        <w:pStyle w:val="KonuBal"/>
        <w:ind w:left="720"/>
        <w:jc w:val="both"/>
        <w:rPr>
          <w:b w:val="0"/>
        </w:rPr>
      </w:pPr>
    </w:p>
    <w:p w:rsidR="00727DDE" w:rsidRPr="00742E51" w:rsidRDefault="00727DDE" w:rsidP="00727DDE">
      <w:pPr>
        <w:pStyle w:val="ListeParagraf"/>
        <w:numPr>
          <w:ilvl w:val="0"/>
          <w:numId w:val="1"/>
        </w:numPr>
        <w:spacing w:after="0" w:line="240" w:lineRule="auto"/>
        <w:jc w:val="both"/>
        <w:rPr>
          <w:sz w:val="24"/>
          <w:szCs w:val="24"/>
        </w:rPr>
      </w:pPr>
      <w:r w:rsidRPr="00727DDE">
        <w:rPr>
          <w:rFonts w:ascii="Times New Roman" w:hAnsi="Times New Roman" w:cs="Times New Roman"/>
          <w:sz w:val="24"/>
          <w:szCs w:val="24"/>
        </w:rPr>
        <w:t xml:space="preserve">Fakültemiz 2. Sınıf öğrencisi </w:t>
      </w:r>
      <w:proofErr w:type="spellStart"/>
      <w:r w:rsidRPr="00727DDE">
        <w:rPr>
          <w:rFonts w:ascii="Times New Roman" w:hAnsi="Times New Roman" w:cs="Times New Roman"/>
          <w:sz w:val="24"/>
          <w:szCs w:val="24"/>
        </w:rPr>
        <w:t>Abdulrahman</w:t>
      </w:r>
      <w:proofErr w:type="spellEnd"/>
      <w:r w:rsidRPr="00727DDE">
        <w:rPr>
          <w:rFonts w:ascii="Times New Roman" w:hAnsi="Times New Roman" w:cs="Times New Roman"/>
          <w:sz w:val="24"/>
          <w:szCs w:val="24"/>
        </w:rPr>
        <w:t xml:space="preserve"> </w:t>
      </w:r>
      <w:proofErr w:type="spellStart"/>
      <w:r w:rsidRPr="00727DDE">
        <w:rPr>
          <w:rFonts w:ascii="Times New Roman" w:hAnsi="Times New Roman" w:cs="Times New Roman"/>
          <w:sz w:val="24"/>
          <w:szCs w:val="24"/>
        </w:rPr>
        <w:t>ALALI’nın</w:t>
      </w:r>
      <w:proofErr w:type="spellEnd"/>
      <w:r w:rsidRPr="00727DDE">
        <w:rPr>
          <w:rFonts w:ascii="Times New Roman" w:hAnsi="Times New Roman" w:cs="Times New Roman"/>
          <w:sz w:val="24"/>
          <w:szCs w:val="24"/>
        </w:rPr>
        <w:t xml:space="preserve"> mazeret sınav talebi 11.06.2025 tarihinde girmesinin uygun görüldü.</w:t>
      </w:r>
    </w:p>
    <w:p w:rsidR="00742E51" w:rsidRPr="00742E51" w:rsidRDefault="00742E51" w:rsidP="00742E51">
      <w:pPr>
        <w:spacing w:after="0" w:line="240" w:lineRule="auto"/>
        <w:jc w:val="both"/>
        <w:rPr>
          <w:sz w:val="24"/>
          <w:szCs w:val="24"/>
        </w:rPr>
      </w:pPr>
    </w:p>
    <w:p w:rsidR="00727DDE" w:rsidRPr="00727DDE" w:rsidRDefault="00727DDE" w:rsidP="00727DDE">
      <w:pPr>
        <w:pStyle w:val="ListeParagraf"/>
        <w:numPr>
          <w:ilvl w:val="0"/>
          <w:numId w:val="1"/>
        </w:numPr>
        <w:spacing w:after="0" w:line="240" w:lineRule="auto"/>
        <w:jc w:val="both"/>
        <w:rPr>
          <w:sz w:val="24"/>
          <w:szCs w:val="24"/>
        </w:rPr>
      </w:pPr>
      <w:r w:rsidRPr="00727DDE">
        <w:rPr>
          <w:rFonts w:ascii="Times New Roman" w:hAnsi="Times New Roman" w:cs="Times New Roman"/>
          <w:sz w:val="24"/>
          <w:szCs w:val="24"/>
        </w:rPr>
        <w:t>Eskişehir Osmangazi Üniversitesi Tıp Fakültesi Eğitim ve Öğretim Sınav Yönetmeliğinin Mazeretlerle ilgili 16. Maddesi 2.bendi “</w:t>
      </w:r>
      <w:proofErr w:type="gramStart"/>
      <w:r w:rsidRPr="00727DDE">
        <w:rPr>
          <w:rFonts w:ascii="Times New Roman" w:hAnsi="Times New Roman" w:cs="Times New Roman"/>
          <w:sz w:val="24"/>
          <w:szCs w:val="24"/>
        </w:rPr>
        <w:t>……….</w:t>
      </w:r>
      <w:proofErr w:type="gramEnd"/>
      <w:r w:rsidRPr="00727DDE">
        <w:rPr>
          <w:rFonts w:ascii="Times New Roman" w:hAnsi="Times New Roman" w:cs="Times New Roman"/>
          <w:sz w:val="24"/>
          <w:szCs w:val="24"/>
        </w:rPr>
        <w:t xml:space="preserve"> Öğrencinin sağlıkla ilgili mazeretlerini sağlık raporu ile belgelemesi gerekir. </w:t>
      </w:r>
      <w:proofErr w:type="gramStart"/>
      <w:r w:rsidRPr="00727DDE">
        <w:rPr>
          <w:rFonts w:ascii="Times New Roman" w:hAnsi="Times New Roman" w:cs="Times New Roman"/>
          <w:sz w:val="24"/>
          <w:szCs w:val="24"/>
        </w:rPr>
        <w:t xml:space="preserve">Ancak sınav günü alınan sağlık raporlarında raporun tarihi ile birlikte saatinin de belirtilmiş olması gerekir” hükmü gereği, aşağıda adı soyadı, okul </w:t>
      </w:r>
      <w:proofErr w:type="spellStart"/>
      <w:r w:rsidRPr="00727DDE">
        <w:rPr>
          <w:rFonts w:ascii="Times New Roman" w:hAnsi="Times New Roman" w:cs="Times New Roman"/>
          <w:sz w:val="24"/>
          <w:szCs w:val="24"/>
        </w:rPr>
        <w:t>no</w:t>
      </w:r>
      <w:proofErr w:type="spellEnd"/>
      <w:r w:rsidRPr="00727DDE">
        <w:rPr>
          <w:rFonts w:ascii="Times New Roman" w:hAnsi="Times New Roman" w:cs="Times New Roman"/>
          <w:sz w:val="24"/>
          <w:szCs w:val="24"/>
        </w:rPr>
        <w:t xml:space="preserve"> ve rapor yeri belirtilen 3. Sınıf öğrencilerinin 28.10.2024 tarihinde saat 09.30’da yapılacak 3.Sınıf 2.Kurul Teorik sınavının Teorik ve Pratik Mazeret sınavına</w:t>
      </w:r>
      <w:r w:rsidRPr="00727DDE">
        <w:rPr>
          <w:rFonts w:ascii="Times New Roman" w:hAnsi="Times New Roman" w:cs="Times New Roman"/>
          <w:sz w:val="24"/>
          <w:szCs w:val="24"/>
        </w:rPr>
        <w:t xml:space="preserve"> 11.06.2025 tarihinde girmeleri</w:t>
      </w:r>
      <w:r w:rsidRPr="00727DDE">
        <w:rPr>
          <w:rFonts w:ascii="Times New Roman" w:hAnsi="Times New Roman" w:cs="Times New Roman"/>
          <w:sz w:val="24"/>
          <w:szCs w:val="24"/>
        </w:rPr>
        <w:t xml:space="preserve"> uygun </w:t>
      </w:r>
      <w:r w:rsidRPr="00727DDE">
        <w:rPr>
          <w:rFonts w:ascii="Times New Roman" w:hAnsi="Times New Roman" w:cs="Times New Roman"/>
          <w:sz w:val="24"/>
          <w:szCs w:val="24"/>
        </w:rPr>
        <w:t>görüldü.</w:t>
      </w:r>
      <w:proofErr w:type="gramEnd"/>
    </w:p>
    <w:p w:rsidR="00727DDE" w:rsidRPr="00727DDE" w:rsidRDefault="00727DDE" w:rsidP="00727DDE">
      <w:pPr>
        <w:pStyle w:val="GvdeMetni2"/>
        <w:tabs>
          <w:tab w:val="left" w:pos="708"/>
          <w:tab w:val="left" w:pos="1416"/>
          <w:tab w:val="left" w:pos="2124"/>
          <w:tab w:val="left" w:pos="2832"/>
          <w:tab w:val="left" w:pos="3540"/>
          <w:tab w:val="left" w:pos="4248"/>
          <w:tab w:val="left" w:pos="4956"/>
          <w:tab w:val="center" w:pos="5527"/>
        </w:tabs>
        <w:spacing w:after="0" w:line="240" w:lineRule="auto"/>
        <w:ind w:left="720"/>
        <w:rPr>
          <w:sz w:val="24"/>
          <w:szCs w:val="24"/>
        </w:rPr>
      </w:pPr>
    </w:p>
    <w:tbl>
      <w:tblPr>
        <w:tblW w:w="8788" w:type="dxa"/>
        <w:tblInd w:w="421" w:type="dxa"/>
        <w:tblCellMar>
          <w:left w:w="70" w:type="dxa"/>
          <w:right w:w="70" w:type="dxa"/>
        </w:tblCellMar>
        <w:tblLook w:val="04A0" w:firstRow="1" w:lastRow="0" w:firstColumn="1" w:lastColumn="0" w:noHBand="0" w:noVBand="1"/>
      </w:tblPr>
      <w:tblGrid>
        <w:gridCol w:w="2469"/>
        <w:gridCol w:w="2389"/>
        <w:gridCol w:w="3930"/>
      </w:tblGrid>
      <w:tr w:rsidR="00727DDE" w:rsidRPr="00727DDE" w:rsidTr="00727DDE">
        <w:trPr>
          <w:trHeight w:val="300"/>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DE" w:rsidRPr="00727DDE" w:rsidRDefault="00727DDE" w:rsidP="00DD47B1">
            <w:pPr>
              <w:jc w:val="center"/>
              <w:rPr>
                <w:rFonts w:ascii="Times New Roman" w:hAnsi="Times New Roman" w:cs="Times New Roman"/>
                <w:color w:val="000000"/>
              </w:rPr>
            </w:pPr>
            <w:r w:rsidRPr="00727DDE">
              <w:rPr>
                <w:rFonts w:ascii="Times New Roman" w:hAnsi="Times New Roman" w:cs="Times New Roman"/>
                <w:color w:val="000000"/>
              </w:rPr>
              <w:t>OKUL NO</w:t>
            </w:r>
          </w:p>
        </w:tc>
        <w:tc>
          <w:tcPr>
            <w:tcW w:w="2389" w:type="dxa"/>
            <w:tcBorders>
              <w:top w:val="single" w:sz="4" w:space="0" w:color="auto"/>
              <w:left w:val="nil"/>
              <w:bottom w:val="single" w:sz="4" w:space="0" w:color="auto"/>
              <w:right w:val="single" w:sz="4" w:space="0" w:color="auto"/>
            </w:tcBorders>
            <w:shd w:val="clear" w:color="auto" w:fill="auto"/>
            <w:noWrap/>
            <w:vAlign w:val="bottom"/>
            <w:hideMark/>
          </w:tcPr>
          <w:p w:rsidR="00727DDE" w:rsidRPr="00727DDE" w:rsidRDefault="00727DDE" w:rsidP="00DD47B1">
            <w:pPr>
              <w:jc w:val="center"/>
              <w:rPr>
                <w:rFonts w:ascii="Times New Roman" w:hAnsi="Times New Roman" w:cs="Times New Roman"/>
                <w:color w:val="000000"/>
              </w:rPr>
            </w:pPr>
            <w:r w:rsidRPr="00727DDE">
              <w:rPr>
                <w:rFonts w:ascii="Times New Roman" w:hAnsi="Times New Roman" w:cs="Times New Roman"/>
                <w:color w:val="000000"/>
              </w:rPr>
              <w:t>ADI SOYADI</w:t>
            </w:r>
          </w:p>
        </w:tc>
        <w:tc>
          <w:tcPr>
            <w:tcW w:w="3930" w:type="dxa"/>
            <w:tcBorders>
              <w:top w:val="single" w:sz="4" w:space="0" w:color="auto"/>
              <w:left w:val="nil"/>
              <w:bottom w:val="single" w:sz="4" w:space="0" w:color="auto"/>
              <w:right w:val="single" w:sz="4" w:space="0" w:color="auto"/>
            </w:tcBorders>
            <w:shd w:val="clear" w:color="auto" w:fill="auto"/>
            <w:noWrap/>
            <w:vAlign w:val="bottom"/>
            <w:hideMark/>
          </w:tcPr>
          <w:p w:rsidR="00727DDE" w:rsidRPr="00727DDE" w:rsidRDefault="00727DDE" w:rsidP="00DD47B1">
            <w:pPr>
              <w:jc w:val="center"/>
              <w:rPr>
                <w:rFonts w:ascii="Times New Roman" w:hAnsi="Times New Roman" w:cs="Times New Roman"/>
                <w:color w:val="000000"/>
              </w:rPr>
            </w:pPr>
            <w:r w:rsidRPr="00727DDE">
              <w:rPr>
                <w:rFonts w:ascii="Times New Roman" w:hAnsi="Times New Roman" w:cs="Times New Roman"/>
                <w:color w:val="000000"/>
              </w:rPr>
              <w:t>KURUM</w:t>
            </w:r>
          </w:p>
        </w:tc>
      </w:tr>
      <w:tr w:rsidR="00727DDE" w:rsidRPr="00727DDE" w:rsidTr="00727DDE">
        <w:trPr>
          <w:trHeight w:val="300"/>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7DDE" w:rsidRPr="00727DDE" w:rsidRDefault="00727DDE" w:rsidP="00DD47B1">
            <w:pPr>
              <w:rPr>
                <w:rFonts w:ascii="Times New Roman" w:hAnsi="Times New Roman" w:cs="Times New Roman"/>
                <w:color w:val="000000"/>
              </w:rPr>
            </w:pPr>
            <w:r w:rsidRPr="00727DDE">
              <w:rPr>
                <w:rFonts w:ascii="Times New Roman" w:hAnsi="Times New Roman" w:cs="Times New Roman"/>
                <w:color w:val="000000"/>
              </w:rPr>
              <w:t>111020171200</w:t>
            </w: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727DDE" w:rsidRPr="00727DDE" w:rsidRDefault="00727DDE" w:rsidP="00DD47B1">
            <w:pPr>
              <w:rPr>
                <w:rFonts w:ascii="Times New Roman" w:hAnsi="Times New Roman" w:cs="Times New Roman"/>
              </w:rPr>
            </w:pPr>
            <w:r w:rsidRPr="00727DDE">
              <w:rPr>
                <w:rFonts w:ascii="Times New Roman" w:hAnsi="Times New Roman" w:cs="Times New Roman"/>
              </w:rPr>
              <w:t>İsmail Can CERİT</w:t>
            </w:r>
          </w:p>
        </w:tc>
        <w:tc>
          <w:tcPr>
            <w:tcW w:w="3930" w:type="dxa"/>
            <w:tcBorders>
              <w:top w:val="single" w:sz="4" w:space="0" w:color="auto"/>
              <w:left w:val="nil"/>
              <w:bottom w:val="single" w:sz="4" w:space="0" w:color="auto"/>
              <w:right w:val="single" w:sz="4" w:space="0" w:color="auto"/>
            </w:tcBorders>
            <w:shd w:val="clear" w:color="auto" w:fill="auto"/>
            <w:noWrap/>
            <w:vAlign w:val="center"/>
          </w:tcPr>
          <w:p w:rsidR="00727DDE" w:rsidRPr="00727DDE" w:rsidRDefault="00727DDE" w:rsidP="00DD47B1">
            <w:pPr>
              <w:rPr>
                <w:rFonts w:ascii="Times New Roman" w:hAnsi="Times New Roman" w:cs="Times New Roman"/>
                <w:color w:val="000000"/>
              </w:rPr>
            </w:pPr>
            <w:r w:rsidRPr="00727DDE">
              <w:rPr>
                <w:rFonts w:ascii="Times New Roman" w:hAnsi="Times New Roman" w:cs="Times New Roman"/>
                <w:color w:val="000000"/>
              </w:rPr>
              <w:t xml:space="preserve">Eskişehir </w:t>
            </w:r>
            <w:proofErr w:type="spellStart"/>
            <w:r w:rsidRPr="00727DDE">
              <w:rPr>
                <w:rFonts w:ascii="Times New Roman" w:hAnsi="Times New Roman" w:cs="Times New Roman"/>
                <w:color w:val="000000"/>
              </w:rPr>
              <w:t>Odunpazarı</w:t>
            </w:r>
            <w:proofErr w:type="spellEnd"/>
            <w:r w:rsidRPr="00727DDE">
              <w:rPr>
                <w:rFonts w:ascii="Times New Roman" w:hAnsi="Times New Roman" w:cs="Times New Roman"/>
                <w:color w:val="000000"/>
              </w:rPr>
              <w:t xml:space="preserve"> </w:t>
            </w:r>
            <w:proofErr w:type="spellStart"/>
            <w:r w:rsidRPr="00727DDE">
              <w:rPr>
                <w:rFonts w:ascii="Times New Roman" w:hAnsi="Times New Roman" w:cs="Times New Roman"/>
                <w:color w:val="000000"/>
              </w:rPr>
              <w:t>Kırmızıtoprak</w:t>
            </w:r>
            <w:proofErr w:type="spellEnd"/>
            <w:r w:rsidRPr="00727DDE">
              <w:rPr>
                <w:rFonts w:ascii="Times New Roman" w:hAnsi="Times New Roman" w:cs="Times New Roman"/>
                <w:color w:val="000000"/>
              </w:rPr>
              <w:t xml:space="preserve"> ASM </w:t>
            </w:r>
            <w:proofErr w:type="gramStart"/>
            <w:r w:rsidRPr="00727DDE">
              <w:rPr>
                <w:rFonts w:ascii="Times New Roman" w:hAnsi="Times New Roman" w:cs="Times New Roman"/>
                <w:color w:val="000000"/>
              </w:rPr>
              <w:t xml:space="preserve">49  </w:t>
            </w:r>
            <w:proofErr w:type="spellStart"/>
            <w:r w:rsidRPr="00727DDE">
              <w:rPr>
                <w:rFonts w:ascii="Times New Roman" w:hAnsi="Times New Roman" w:cs="Times New Roman"/>
                <w:color w:val="000000"/>
              </w:rPr>
              <w:t>Nolu</w:t>
            </w:r>
            <w:proofErr w:type="spellEnd"/>
            <w:proofErr w:type="gramEnd"/>
            <w:r w:rsidRPr="00727DDE">
              <w:rPr>
                <w:rFonts w:ascii="Times New Roman" w:hAnsi="Times New Roman" w:cs="Times New Roman"/>
                <w:color w:val="000000"/>
              </w:rPr>
              <w:t xml:space="preserve">  Aile Hekimliği Birimi</w:t>
            </w:r>
          </w:p>
        </w:tc>
      </w:tr>
      <w:tr w:rsidR="00727DDE" w:rsidRPr="00727DDE" w:rsidTr="00727DDE">
        <w:trPr>
          <w:trHeight w:val="300"/>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7DDE" w:rsidRPr="00727DDE" w:rsidRDefault="00727DDE" w:rsidP="00DD47B1">
            <w:pPr>
              <w:rPr>
                <w:rFonts w:ascii="Times New Roman" w:hAnsi="Times New Roman" w:cs="Times New Roman"/>
                <w:color w:val="000000"/>
              </w:rPr>
            </w:pPr>
            <w:r w:rsidRPr="00727DDE">
              <w:rPr>
                <w:rFonts w:ascii="Times New Roman" w:hAnsi="Times New Roman" w:cs="Times New Roman"/>
                <w:color w:val="000000"/>
              </w:rPr>
              <w:t>111020221085</w:t>
            </w: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727DDE" w:rsidRPr="00727DDE" w:rsidRDefault="00727DDE" w:rsidP="00DD47B1">
            <w:pPr>
              <w:rPr>
                <w:rFonts w:ascii="Times New Roman" w:hAnsi="Times New Roman" w:cs="Times New Roman"/>
                <w:color w:val="000000"/>
              </w:rPr>
            </w:pPr>
            <w:r w:rsidRPr="00727DDE">
              <w:rPr>
                <w:rFonts w:ascii="Times New Roman" w:hAnsi="Times New Roman" w:cs="Times New Roman"/>
              </w:rPr>
              <w:t>Ayşe GEÇER</w:t>
            </w:r>
          </w:p>
        </w:tc>
        <w:tc>
          <w:tcPr>
            <w:tcW w:w="3930" w:type="dxa"/>
            <w:tcBorders>
              <w:top w:val="single" w:sz="4" w:space="0" w:color="auto"/>
              <w:left w:val="nil"/>
              <w:bottom w:val="single" w:sz="4" w:space="0" w:color="auto"/>
              <w:right w:val="single" w:sz="4" w:space="0" w:color="auto"/>
            </w:tcBorders>
            <w:shd w:val="clear" w:color="auto" w:fill="auto"/>
            <w:noWrap/>
            <w:vAlign w:val="center"/>
          </w:tcPr>
          <w:p w:rsidR="00727DDE" w:rsidRPr="00727DDE" w:rsidRDefault="00727DDE" w:rsidP="00DD47B1">
            <w:pPr>
              <w:rPr>
                <w:rFonts w:ascii="Times New Roman" w:hAnsi="Times New Roman" w:cs="Times New Roman"/>
                <w:color w:val="000000"/>
              </w:rPr>
            </w:pPr>
            <w:r w:rsidRPr="00727DDE">
              <w:rPr>
                <w:rFonts w:ascii="Times New Roman" w:hAnsi="Times New Roman" w:cs="Times New Roman"/>
                <w:color w:val="000000"/>
              </w:rPr>
              <w:t xml:space="preserve">Eskişehir </w:t>
            </w:r>
            <w:proofErr w:type="spellStart"/>
            <w:r w:rsidRPr="00727DDE">
              <w:rPr>
                <w:rFonts w:ascii="Times New Roman" w:hAnsi="Times New Roman" w:cs="Times New Roman"/>
                <w:color w:val="000000"/>
              </w:rPr>
              <w:t>Odunpazarı</w:t>
            </w:r>
            <w:proofErr w:type="spellEnd"/>
            <w:r w:rsidRPr="00727DDE">
              <w:rPr>
                <w:rFonts w:ascii="Times New Roman" w:hAnsi="Times New Roman" w:cs="Times New Roman"/>
                <w:color w:val="000000"/>
              </w:rPr>
              <w:t xml:space="preserve"> ESOGÜ ASM </w:t>
            </w:r>
            <w:proofErr w:type="gramStart"/>
            <w:r w:rsidRPr="00727DDE">
              <w:rPr>
                <w:rFonts w:ascii="Times New Roman" w:hAnsi="Times New Roman" w:cs="Times New Roman"/>
                <w:color w:val="000000"/>
              </w:rPr>
              <w:t xml:space="preserve">37  </w:t>
            </w:r>
            <w:proofErr w:type="spellStart"/>
            <w:r w:rsidRPr="00727DDE">
              <w:rPr>
                <w:rFonts w:ascii="Times New Roman" w:hAnsi="Times New Roman" w:cs="Times New Roman"/>
                <w:color w:val="000000"/>
              </w:rPr>
              <w:t>Nolu</w:t>
            </w:r>
            <w:proofErr w:type="spellEnd"/>
            <w:proofErr w:type="gramEnd"/>
            <w:r w:rsidRPr="00727DDE">
              <w:rPr>
                <w:rFonts w:ascii="Times New Roman" w:hAnsi="Times New Roman" w:cs="Times New Roman"/>
                <w:color w:val="000000"/>
              </w:rPr>
              <w:t xml:space="preserve">  Aile Hekimliği Birimi</w:t>
            </w:r>
          </w:p>
        </w:tc>
      </w:tr>
      <w:tr w:rsidR="00727DDE" w:rsidRPr="00727DDE" w:rsidTr="00727DDE">
        <w:trPr>
          <w:trHeight w:val="300"/>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7DDE" w:rsidRPr="00727DDE" w:rsidRDefault="00727DDE" w:rsidP="00DD47B1">
            <w:pPr>
              <w:rPr>
                <w:rFonts w:ascii="Times New Roman" w:hAnsi="Times New Roman" w:cs="Times New Roman"/>
                <w:color w:val="000000"/>
              </w:rPr>
            </w:pPr>
            <w:r w:rsidRPr="00727DDE">
              <w:rPr>
                <w:rFonts w:ascii="Times New Roman" w:hAnsi="Times New Roman" w:cs="Times New Roman"/>
                <w:color w:val="000000"/>
              </w:rPr>
              <w:t>111020221227</w:t>
            </w: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727DDE" w:rsidRPr="00727DDE" w:rsidRDefault="00727DDE" w:rsidP="00DD47B1">
            <w:pPr>
              <w:rPr>
                <w:rFonts w:ascii="Times New Roman" w:hAnsi="Times New Roman" w:cs="Times New Roman"/>
              </w:rPr>
            </w:pPr>
            <w:r w:rsidRPr="00727DDE">
              <w:rPr>
                <w:rFonts w:ascii="Times New Roman" w:hAnsi="Times New Roman" w:cs="Times New Roman"/>
              </w:rPr>
              <w:t>İzzet TEKİN</w:t>
            </w:r>
          </w:p>
        </w:tc>
        <w:tc>
          <w:tcPr>
            <w:tcW w:w="3930" w:type="dxa"/>
            <w:tcBorders>
              <w:top w:val="single" w:sz="4" w:space="0" w:color="auto"/>
              <w:left w:val="nil"/>
              <w:bottom w:val="single" w:sz="4" w:space="0" w:color="auto"/>
              <w:right w:val="single" w:sz="4" w:space="0" w:color="auto"/>
            </w:tcBorders>
            <w:shd w:val="clear" w:color="auto" w:fill="auto"/>
            <w:noWrap/>
            <w:vAlign w:val="center"/>
          </w:tcPr>
          <w:p w:rsidR="00727DDE" w:rsidRPr="00727DDE" w:rsidRDefault="00727DDE" w:rsidP="00DD47B1">
            <w:pPr>
              <w:rPr>
                <w:rFonts w:ascii="Times New Roman" w:hAnsi="Times New Roman" w:cs="Times New Roman"/>
                <w:color w:val="000000"/>
              </w:rPr>
            </w:pPr>
            <w:r w:rsidRPr="00727DDE">
              <w:rPr>
                <w:rFonts w:ascii="Times New Roman" w:hAnsi="Times New Roman" w:cs="Times New Roman"/>
                <w:color w:val="000000"/>
              </w:rPr>
              <w:t>Eskişehir Osmangazi Üniversitesi Sağlık, Uygulama ve Araştırma Hastanesi</w:t>
            </w:r>
          </w:p>
        </w:tc>
      </w:tr>
    </w:tbl>
    <w:p w:rsidR="00727DDE" w:rsidRPr="00727DDE" w:rsidRDefault="00727DDE" w:rsidP="00727DDE">
      <w:pPr>
        <w:pStyle w:val="KonuBal"/>
        <w:jc w:val="both"/>
        <w:rPr>
          <w:b w:val="0"/>
        </w:rPr>
      </w:pPr>
    </w:p>
    <w:p w:rsidR="001E13E8" w:rsidRPr="00073DB7" w:rsidRDefault="001E13E8" w:rsidP="00727DDE">
      <w:pPr>
        <w:pStyle w:val="KonuBal"/>
        <w:numPr>
          <w:ilvl w:val="0"/>
          <w:numId w:val="1"/>
        </w:numPr>
        <w:jc w:val="both"/>
        <w:rPr>
          <w:b w:val="0"/>
        </w:rPr>
      </w:pPr>
      <w:r w:rsidRPr="00073DB7">
        <w:rPr>
          <w:b w:val="0"/>
          <w:szCs w:val="24"/>
        </w:rPr>
        <w:t xml:space="preserve">Kütahya Sağlık Bilimleri Üniversitesi Üroloji Anabilim Dalı </w:t>
      </w:r>
      <w:proofErr w:type="spellStart"/>
      <w:proofErr w:type="gramStart"/>
      <w:r w:rsidRPr="00073DB7">
        <w:rPr>
          <w:b w:val="0"/>
          <w:szCs w:val="24"/>
        </w:rPr>
        <w:t>Arş.Gör</w:t>
      </w:r>
      <w:proofErr w:type="gramEnd"/>
      <w:r w:rsidRPr="00073DB7">
        <w:rPr>
          <w:b w:val="0"/>
          <w:szCs w:val="24"/>
        </w:rPr>
        <w:t>.Dr</w:t>
      </w:r>
      <w:proofErr w:type="spellEnd"/>
      <w:r w:rsidRPr="00073DB7">
        <w:rPr>
          <w:b w:val="0"/>
          <w:szCs w:val="24"/>
        </w:rPr>
        <w:t xml:space="preserve">. Hüseyin </w:t>
      </w:r>
      <w:proofErr w:type="spellStart"/>
      <w:r w:rsidRPr="00073DB7">
        <w:rPr>
          <w:b w:val="0"/>
          <w:szCs w:val="24"/>
        </w:rPr>
        <w:t>AKMAN’ın</w:t>
      </w:r>
      <w:proofErr w:type="spellEnd"/>
      <w:r w:rsidRPr="00073DB7">
        <w:rPr>
          <w:b w:val="0"/>
          <w:szCs w:val="24"/>
        </w:rPr>
        <w:t xml:space="preserve"> Fakültemiz İç Hastalıkları Anabilim Dalı/</w:t>
      </w:r>
      <w:proofErr w:type="spellStart"/>
      <w:r w:rsidRPr="00073DB7">
        <w:rPr>
          <w:b w:val="0"/>
          <w:szCs w:val="24"/>
        </w:rPr>
        <w:t>Nefroloji</w:t>
      </w:r>
      <w:proofErr w:type="spellEnd"/>
      <w:r w:rsidRPr="00073DB7">
        <w:rPr>
          <w:b w:val="0"/>
          <w:szCs w:val="24"/>
        </w:rPr>
        <w:t xml:space="preserve"> Bilim Dalı’nda  rotasyon yapması uygun görüldü.</w:t>
      </w:r>
    </w:p>
    <w:p w:rsidR="008A2AF2" w:rsidRPr="008A2AF2" w:rsidRDefault="008A2AF2" w:rsidP="008A2AF2">
      <w:pPr>
        <w:pStyle w:val="KonuBal"/>
        <w:ind w:left="720"/>
        <w:jc w:val="both"/>
        <w:rPr>
          <w:b w:val="0"/>
        </w:rPr>
      </w:pPr>
    </w:p>
    <w:p w:rsidR="001E13E8" w:rsidRPr="00F764B0" w:rsidRDefault="001E13E8" w:rsidP="00727DDE">
      <w:pPr>
        <w:pStyle w:val="KonuBal"/>
        <w:numPr>
          <w:ilvl w:val="0"/>
          <w:numId w:val="1"/>
        </w:numPr>
        <w:jc w:val="both"/>
        <w:rPr>
          <w:b w:val="0"/>
        </w:rPr>
      </w:pPr>
      <w:r w:rsidRPr="001E13E8">
        <w:rPr>
          <w:b w:val="0"/>
          <w:szCs w:val="24"/>
        </w:rPr>
        <w:t>Fakültemiz Anabilim Dalları öğr</w:t>
      </w:r>
      <w:r>
        <w:rPr>
          <w:b w:val="0"/>
          <w:szCs w:val="24"/>
        </w:rPr>
        <w:t>etim görevlisi kadrosuna atamaları uygun görüldü.</w:t>
      </w:r>
    </w:p>
    <w:p w:rsidR="00F764B0" w:rsidRDefault="00F764B0" w:rsidP="00F764B0">
      <w:pPr>
        <w:pStyle w:val="ListeParagraf"/>
        <w:rPr>
          <w: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4520"/>
      </w:tblGrid>
      <w:tr w:rsidR="001E13E8" w:rsidRPr="00604199" w:rsidTr="001E13E8">
        <w:tc>
          <w:tcPr>
            <w:tcW w:w="4121" w:type="dxa"/>
            <w:shd w:val="clear" w:color="auto" w:fill="auto"/>
          </w:tcPr>
          <w:p w:rsidR="001E13E8" w:rsidRPr="00073DB7" w:rsidRDefault="001E13E8" w:rsidP="008A2AF2">
            <w:pPr>
              <w:pStyle w:val="ListeParagraf"/>
              <w:spacing w:after="0" w:line="240" w:lineRule="auto"/>
              <w:jc w:val="both"/>
              <w:rPr>
                <w:rFonts w:ascii="Times New Roman" w:hAnsi="Times New Roman" w:cs="Times New Roman"/>
                <w:b/>
              </w:rPr>
            </w:pPr>
            <w:r w:rsidRPr="00073DB7">
              <w:rPr>
                <w:rFonts w:ascii="Times New Roman" w:hAnsi="Times New Roman" w:cs="Times New Roman"/>
                <w:b/>
              </w:rPr>
              <w:t>ANABİLİM DALI</w:t>
            </w:r>
          </w:p>
        </w:tc>
        <w:tc>
          <w:tcPr>
            <w:tcW w:w="4520" w:type="dxa"/>
            <w:shd w:val="clear" w:color="auto" w:fill="auto"/>
          </w:tcPr>
          <w:p w:rsidR="001E13E8" w:rsidRPr="00073DB7" w:rsidRDefault="001E13E8" w:rsidP="008A2AF2">
            <w:pPr>
              <w:spacing w:after="0" w:line="240" w:lineRule="auto"/>
              <w:jc w:val="both"/>
              <w:rPr>
                <w:rFonts w:ascii="Times New Roman" w:hAnsi="Times New Roman" w:cs="Times New Roman"/>
                <w:b/>
              </w:rPr>
            </w:pPr>
            <w:r w:rsidRPr="00073DB7">
              <w:rPr>
                <w:rFonts w:ascii="Times New Roman" w:hAnsi="Times New Roman" w:cs="Times New Roman"/>
                <w:b/>
              </w:rPr>
              <w:t>ADI SOYADI</w:t>
            </w:r>
          </w:p>
        </w:tc>
      </w:tr>
      <w:tr w:rsidR="001E13E8" w:rsidTr="001E13E8">
        <w:tc>
          <w:tcPr>
            <w:tcW w:w="4121" w:type="dxa"/>
            <w:shd w:val="clear" w:color="auto" w:fill="auto"/>
          </w:tcPr>
          <w:p w:rsidR="001E13E8" w:rsidRPr="00073DB7" w:rsidRDefault="001E13E8" w:rsidP="008A2AF2">
            <w:pPr>
              <w:spacing w:after="0" w:line="240" w:lineRule="auto"/>
              <w:jc w:val="both"/>
              <w:rPr>
                <w:rFonts w:ascii="Times New Roman" w:hAnsi="Times New Roman" w:cs="Times New Roman"/>
              </w:rPr>
            </w:pPr>
            <w:r w:rsidRPr="00073DB7">
              <w:rPr>
                <w:rFonts w:ascii="Times New Roman" w:hAnsi="Times New Roman" w:cs="Times New Roman"/>
              </w:rPr>
              <w:t xml:space="preserve">Plastik ve </w:t>
            </w:r>
            <w:proofErr w:type="spellStart"/>
            <w:r w:rsidRPr="00073DB7">
              <w:rPr>
                <w:rFonts w:ascii="Times New Roman" w:hAnsi="Times New Roman" w:cs="Times New Roman"/>
              </w:rPr>
              <w:t>Rekonstrüktif</w:t>
            </w:r>
            <w:proofErr w:type="spellEnd"/>
            <w:r w:rsidRPr="00073DB7">
              <w:rPr>
                <w:rFonts w:ascii="Times New Roman" w:hAnsi="Times New Roman" w:cs="Times New Roman"/>
              </w:rPr>
              <w:t xml:space="preserve"> Cerrahi</w:t>
            </w:r>
          </w:p>
        </w:tc>
        <w:tc>
          <w:tcPr>
            <w:tcW w:w="4520" w:type="dxa"/>
            <w:shd w:val="clear" w:color="auto" w:fill="auto"/>
          </w:tcPr>
          <w:p w:rsidR="001E13E8" w:rsidRPr="00073DB7" w:rsidRDefault="001E13E8" w:rsidP="008A2AF2">
            <w:pPr>
              <w:spacing w:after="0" w:line="240" w:lineRule="auto"/>
              <w:jc w:val="both"/>
              <w:rPr>
                <w:rFonts w:ascii="Times New Roman" w:hAnsi="Times New Roman" w:cs="Times New Roman"/>
              </w:rPr>
            </w:pPr>
            <w:r w:rsidRPr="00073DB7">
              <w:rPr>
                <w:rFonts w:ascii="Times New Roman" w:hAnsi="Times New Roman" w:cs="Times New Roman"/>
              </w:rPr>
              <w:t xml:space="preserve">Dr. </w:t>
            </w:r>
            <w:proofErr w:type="spellStart"/>
            <w:r w:rsidRPr="00073DB7">
              <w:rPr>
                <w:rFonts w:ascii="Times New Roman" w:hAnsi="Times New Roman" w:cs="Times New Roman"/>
              </w:rPr>
              <w:t>Simay</w:t>
            </w:r>
            <w:proofErr w:type="spellEnd"/>
            <w:r w:rsidRPr="00073DB7">
              <w:rPr>
                <w:rFonts w:ascii="Times New Roman" w:hAnsi="Times New Roman" w:cs="Times New Roman"/>
              </w:rPr>
              <w:t xml:space="preserve"> ERŞAHİN</w:t>
            </w:r>
          </w:p>
        </w:tc>
      </w:tr>
      <w:tr w:rsidR="001E13E8" w:rsidTr="001E13E8">
        <w:tc>
          <w:tcPr>
            <w:tcW w:w="4121" w:type="dxa"/>
            <w:shd w:val="clear" w:color="auto" w:fill="auto"/>
          </w:tcPr>
          <w:p w:rsidR="001E13E8" w:rsidRPr="00073DB7" w:rsidRDefault="001E13E8" w:rsidP="008A2AF2">
            <w:pPr>
              <w:spacing w:after="0" w:line="240" w:lineRule="auto"/>
              <w:jc w:val="both"/>
              <w:rPr>
                <w:rFonts w:ascii="Times New Roman" w:hAnsi="Times New Roman" w:cs="Times New Roman"/>
              </w:rPr>
            </w:pPr>
            <w:r w:rsidRPr="00073DB7">
              <w:rPr>
                <w:rFonts w:ascii="Times New Roman" w:hAnsi="Times New Roman" w:cs="Times New Roman"/>
              </w:rPr>
              <w:t xml:space="preserve">Acil Tıp </w:t>
            </w:r>
          </w:p>
        </w:tc>
        <w:tc>
          <w:tcPr>
            <w:tcW w:w="4520" w:type="dxa"/>
            <w:shd w:val="clear" w:color="auto" w:fill="auto"/>
          </w:tcPr>
          <w:p w:rsidR="001E13E8" w:rsidRPr="00073DB7" w:rsidRDefault="001E13E8" w:rsidP="008A2AF2">
            <w:pPr>
              <w:spacing w:after="0" w:line="240" w:lineRule="auto"/>
              <w:jc w:val="both"/>
              <w:rPr>
                <w:rFonts w:ascii="Times New Roman" w:hAnsi="Times New Roman" w:cs="Times New Roman"/>
              </w:rPr>
            </w:pPr>
            <w:r w:rsidRPr="00073DB7">
              <w:rPr>
                <w:rFonts w:ascii="Times New Roman" w:hAnsi="Times New Roman" w:cs="Times New Roman"/>
              </w:rPr>
              <w:t>Dr. Volkan ERCAN</w:t>
            </w:r>
          </w:p>
        </w:tc>
      </w:tr>
    </w:tbl>
    <w:p w:rsidR="001E13E8" w:rsidRPr="005479F2" w:rsidRDefault="001E13E8" w:rsidP="008A2AF2">
      <w:pPr>
        <w:spacing w:after="0" w:line="240" w:lineRule="auto"/>
        <w:jc w:val="both"/>
        <w:rPr>
          <w:sz w:val="24"/>
          <w:szCs w:val="24"/>
        </w:rPr>
      </w:pPr>
    </w:p>
    <w:p w:rsidR="00F764B0" w:rsidRPr="001E13E8" w:rsidRDefault="00F764B0" w:rsidP="00F764B0">
      <w:pPr>
        <w:spacing w:after="0" w:line="240" w:lineRule="auto"/>
        <w:jc w:val="both"/>
      </w:pPr>
    </w:p>
    <w:p w:rsidR="00742E51" w:rsidRPr="00742E51" w:rsidRDefault="00742E51" w:rsidP="00742E51">
      <w:pPr>
        <w:pStyle w:val="ListeParagraf"/>
        <w:numPr>
          <w:ilvl w:val="0"/>
          <w:numId w:val="1"/>
        </w:numPr>
        <w:jc w:val="both"/>
        <w:rPr>
          <w:rFonts w:ascii="Times New Roman" w:hAnsi="Times New Roman" w:cs="Times New Roman"/>
          <w:sz w:val="24"/>
          <w:szCs w:val="24"/>
        </w:rPr>
      </w:pPr>
      <w:r w:rsidRPr="00742E51">
        <w:rPr>
          <w:rFonts w:ascii="Times New Roman" w:hAnsi="Times New Roman" w:cs="Times New Roman"/>
          <w:sz w:val="24"/>
          <w:szCs w:val="24"/>
        </w:rPr>
        <w:t xml:space="preserve">Fakültemizin aşağıda belirtilen sayı ve tarihli ilgili Anabilim Dalı Başkanlıkları ile Bölüm Kurullarından gelen kadro talepleri doğrultusunda, aşağıdaki tabloda belirtilen ve gerekçeleri sunulan norm dışı kadro </w:t>
      </w:r>
      <w:r w:rsidRPr="00742E51">
        <w:rPr>
          <w:rFonts w:ascii="Times New Roman" w:hAnsi="Times New Roman" w:cs="Times New Roman"/>
          <w:sz w:val="24"/>
          <w:szCs w:val="24"/>
        </w:rPr>
        <w:t>talepleri uygun görüldü.</w:t>
      </w:r>
    </w:p>
    <w:p w:rsidR="00742E51" w:rsidRDefault="00742E51" w:rsidP="00742E51">
      <w:pPr>
        <w:jc w:val="both"/>
        <w:rPr>
          <w:sz w:val="24"/>
          <w:szCs w:val="24"/>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640"/>
        <w:gridCol w:w="1473"/>
        <w:gridCol w:w="1042"/>
        <w:gridCol w:w="2178"/>
        <w:gridCol w:w="1016"/>
      </w:tblGrid>
      <w:tr w:rsidR="00742E51" w:rsidTr="00742E51">
        <w:tc>
          <w:tcPr>
            <w:tcW w:w="1296"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pStyle w:val="KonuBal"/>
              <w:spacing w:line="276" w:lineRule="auto"/>
              <w:jc w:val="left"/>
              <w:rPr>
                <w:szCs w:val="24"/>
                <w:u w:val="single"/>
                <w:lang w:eastAsia="en-US"/>
              </w:rPr>
            </w:pPr>
            <w:r>
              <w:rPr>
                <w:szCs w:val="24"/>
                <w:u w:val="single"/>
                <w:lang w:eastAsia="en-US"/>
              </w:rPr>
              <w:lastRenderedPageBreak/>
              <w:t>Bölüm Kurulu</w:t>
            </w:r>
          </w:p>
          <w:p w:rsidR="00742E51" w:rsidRDefault="00742E51" w:rsidP="00DD47B1">
            <w:pPr>
              <w:pStyle w:val="KonuBal"/>
              <w:spacing w:line="276" w:lineRule="auto"/>
              <w:jc w:val="left"/>
              <w:rPr>
                <w:szCs w:val="24"/>
                <w:lang w:eastAsia="en-US"/>
              </w:rPr>
            </w:pPr>
            <w:r>
              <w:rPr>
                <w:szCs w:val="24"/>
                <w:lang w:eastAsia="en-US"/>
              </w:rPr>
              <w:t>Görüşü Sayı ve Tarihi</w:t>
            </w:r>
          </w:p>
        </w:tc>
        <w:tc>
          <w:tcPr>
            <w:tcW w:w="177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pStyle w:val="KonuBal"/>
              <w:spacing w:line="276" w:lineRule="auto"/>
              <w:jc w:val="left"/>
              <w:rPr>
                <w:szCs w:val="24"/>
                <w:u w:val="single"/>
                <w:lang w:eastAsia="en-US"/>
              </w:rPr>
            </w:pPr>
            <w:r>
              <w:rPr>
                <w:szCs w:val="24"/>
                <w:u w:val="single"/>
                <w:lang w:eastAsia="en-US"/>
              </w:rPr>
              <w:t>Anabilim Dalı</w:t>
            </w:r>
          </w:p>
          <w:p w:rsidR="00742E51" w:rsidRDefault="00742E51" w:rsidP="00DD47B1">
            <w:pPr>
              <w:pStyle w:val="KonuBal"/>
              <w:spacing w:line="276" w:lineRule="auto"/>
              <w:jc w:val="left"/>
              <w:rPr>
                <w:szCs w:val="24"/>
                <w:lang w:eastAsia="en-US"/>
              </w:rPr>
            </w:pPr>
            <w:r>
              <w:rPr>
                <w:szCs w:val="24"/>
                <w:lang w:eastAsia="en-US"/>
              </w:rPr>
              <w:t>Görüşü Sayı ve Tarihi</w:t>
            </w:r>
          </w:p>
        </w:tc>
        <w:tc>
          <w:tcPr>
            <w:tcW w:w="1489"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pStyle w:val="KonuBal"/>
              <w:spacing w:line="276" w:lineRule="auto"/>
              <w:jc w:val="left"/>
              <w:rPr>
                <w:szCs w:val="24"/>
                <w:lang w:eastAsia="en-US"/>
              </w:rPr>
            </w:pPr>
            <w:r>
              <w:rPr>
                <w:szCs w:val="24"/>
                <w:lang w:eastAsia="en-US"/>
              </w:rPr>
              <w:t>Unvan</w:t>
            </w:r>
          </w:p>
        </w:tc>
        <w:tc>
          <w:tcPr>
            <w:tcW w:w="114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pStyle w:val="KonuBal"/>
              <w:spacing w:line="276" w:lineRule="auto"/>
              <w:jc w:val="left"/>
              <w:rPr>
                <w:szCs w:val="24"/>
                <w:lang w:eastAsia="en-US"/>
              </w:rPr>
            </w:pPr>
            <w:r>
              <w:rPr>
                <w:szCs w:val="24"/>
                <w:lang w:eastAsia="en-US"/>
              </w:rPr>
              <w:t>Bölüm</w:t>
            </w:r>
          </w:p>
        </w:tc>
        <w:tc>
          <w:tcPr>
            <w:tcW w:w="2353"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pStyle w:val="KonuBal"/>
              <w:spacing w:line="276" w:lineRule="auto"/>
              <w:jc w:val="left"/>
              <w:rPr>
                <w:szCs w:val="24"/>
                <w:lang w:eastAsia="en-US"/>
              </w:rPr>
            </w:pPr>
            <w:r>
              <w:rPr>
                <w:szCs w:val="24"/>
                <w:lang w:eastAsia="en-US"/>
              </w:rPr>
              <w:t>Anabilim/Bilim Dalı</w:t>
            </w:r>
          </w:p>
        </w:tc>
        <w:tc>
          <w:tcPr>
            <w:tcW w:w="588"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pStyle w:val="KonuBal"/>
              <w:spacing w:line="276" w:lineRule="auto"/>
              <w:jc w:val="left"/>
              <w:rPr>
                <w:szCs w:val="24"/>
                <w:lang w:eastAsia="en-US"/>
              </w:rPr>
            </w:pPr>
            <w:r>
              <w:rPr>
                <w:szCs w:val="24"/>
                <w:lang w:eastAsia="en-US"/>
              </w:rPr>
              <w:t>Talep Miktarı</w:t>
            </w:r>
          </w:p>
        </w:tc>
      </w:tr>
      <w:tr w:rsidR="00742E51" w:rsidTr="00742E51">
        <w:tc>
          <w:tcPr>
            <w:tcW w:w="1296"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pStyle w:val="KonuBal"/>
              <w:spacing w:line="276" w:lineRule="auto"/>
              <w:rPr>
                <w:b w:val="0"/>
                <w:szCs w:val="24"/>
                <w:lang w:eastAsia="en-US"/>
              </w:rPr>
            </w:pPr>
            <w:r>
              <w:rPr>
                <w:b w:val="0"/>
                <w:szCs w:val="24"/>
                <w:lang w:eastAsia="en-US"/>
              </w:rPr>
              <w:t>E-240210893</w:t>
            </w:r>
          </w:p>
        </w:tc>
        <w:tc>
          <w:tcPr>
            <w:tcW w:w="177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jc w:val="center"/>
              <w:rPr>
                <w:sz w:val="24"/>
                <w:szCs w:val="24"/>
              </w:rPr>
            </w:pPr>
            <w:r>
              <w:rPr>
                <w:sz w:val="24"/>
                <w:szCs w:val="24"/>
              </w:rPr>
              <w:t>E.240139547</w:t>
            </w:r>
          </w:p>
          <w:p w:rsidR="00742E51" w:rsidRDefault="00742E51" w:rsidP="00DD47B1">
            <w:pPr>
              <w:spacing w:line="276" w:lineRule="auto"/>
              <w:jc w:val="center"/>
              <w:rPr>
                <w:sz w:val="24"/>
                <w:szCs w:val="24"/>
              </w:rPr>
            </w:pPr>
            <w:r>
              <w:rPr>
                <w:sz w:val="24"/>
                <w:szCs w:val="24"/>
              </w:rPr>
              <w:t>06.08.2024</w:t>
            </w:r>
          </w:p>
        </w:tc>
        <w:tc>
          <w:tcPr>
            <w:tcW w:w="1489"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Profesör</w:t>
            </w:r>
          </w:p>
        </w:tc>
        <w:tc>
          <w:tcPr>
            <w:tcW w:w="114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Temel</w:t>
            </w:r>
          </w:p>
          <w:p w:rsidR="00742E51" w:rsidRDefault="00742E51" w:rsidP="00DD47B1">
            <w:pPr>
              <w:spacing w:line="276" w:lineRule="auto"/>
              <w:rPr>
                <w:sz w:val="24"/>
                <w:szCs w:val="24"/>
              </w:rPr>
            </w:pPr>
            <w:r>
              <w:rPr>
                <w:sz w:val="24"/>
                <w:szCs w:val="24"/>
              </w:rPr>
              <w:t>Tıp</w:t>
            </w:r>
          </w:p>
        </w:tc>
        <w:tc>
          <w:tcPr>
            <w:tcW w:w="2353"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Tıp Tarihi ve Etik</w:t>
            </w:r>
          </w:p>
        </w:tc>
        <w:tc>
          <w:tcPr>
            <w:tcW w:w="588"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1 (bir)</w:t>
            </w:r>
          </w:p>
        </w:tc>
      </w:tr>
      <w:tr w:rsidR="00742E51" w:rsidTr="00742E51">
        <w:tc>
          <w:tcPr>
            <w:tcW w:w="1296"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pStyle w:val="KonuBal"/>
              <w:spacing w:line="276" w:lineRule="auto"/>
              <w:rPr>
                <w:b w:val="0"/>
                <w:szCs w:val="24"/>
                <w:lang w:eastAsia="en-US"/>
              </w:rPr>
            </w:pPr>
            <w:r>
              <w:rPr>
                <w:b w:val="0"/>
                <w:szCs w:val="24"/>
                <w:lang w:eastAsia="en-US"/>
              </w:rPr>
              <w:t>E-240209798</w:t>
            </w:r>
          </w:p>
        </w:tc>
        <w:tc>
          <w:tcPr>
            <w:tcW w:w="177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jc w:val="center"/>
              <w:rPr>
                <w:sz w:val="24"/>
                <w:szCs w:val="24"/>
              </w:rPr>
            </w:pPr>
            <w:r>
              <w:rPr>
                <w:sz w:val="24"/>
                <w:szCs w:val="24"/>
              </w:rPr>
              <w:t>E.240207742</w:t>
            </w:r>
          </w:p>
          <w:p w:rsidR="00742E51" w:rsidRDefault="00742E51" w:rsidP="00DD47B1">
            <w:pPr>
              <w:spacing w:line="276" w:lineRule="auto"/>
              <w:jc w:val="center"/>
              <w:rPr>
                <w:sz w:val="24"/>
                <w:szCs w:val="24"/>
              </w:rPr>
            </w:pPr>
            <w:r>
              <w:rPr>
                <w:sz w:val="24"/>
                <w:szCs w:val="24"/>
              </w:rPr>
              <w:t>02.12.2024</w:t>
            </w:r>
          </w:p>
        </w:tc>
        <w:tc>
          <w:tcPr>
            <w:tcW w:w="1489"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proofErr w:type="spellStart"/>
            <w:proofErr w:type="gramStart"/>
            <w:r>
              <w:rPr>
                <w:sz w:val="24"/>
                <w:szCs w:val="24"/>
              </w:rPr>
              <w:t>Dr.Öğr.Üyesi</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Cerrahi Tıp</w:t>
            </w:r>
          </w:p>
        </w:tc>
        <w:tc>
          <w:tcPr>
            <w:tcW w:w="2353"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Göğüs Cerrahisi</w:t>
            </w:r>
          </w:p>
        </w:tc>
        <w:tc>
          <w:tcPr>
            <w:tcW w:w="588"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1 (bir)</w:t>
            </w:r>
          </w:p>
        </w:tc>
      </w:tr>
      <w:tr w:rsidR="00742E51" w:rsidTr="00742E51">
        <w:tc>
          <w:tcPr>
            <w:tcW w:w="1296"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pStyle w:val="KonuBal"/>
              <w:spacing w:line="276" w:lineRule="auto"/>
              <w:rPr>
                <w:b w:val="0"/>
                <w:szCs w:val="24"/>
                <w:lang w:eastAsia="en-US"/>
              </w:rPr>
            </w:pPr>
            <w:r>
              <w:rPr>
                <w:b w:val="0"/>
                <w:szCs w:val="24"/>
                <w:lang w:eastAsia="en-US"/>
              </w:rPr>
              <w:t>E-240210990</w:t>
            </w:r>
          </w:p>
        </w:tc>
        <w:tc>
          <w:tcPr>
            <w:tcW w:w="177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jc w:val="center"/>
              <w:rPr>
                <w:sz w:val="24"/>
                <w:szCs w:val="24"/>
              </w:rPr>
            </w:pPr>
            <w:r>
              <w:rPr>
                <w:sz w:val="24"/>
                <w:szCs w:val="24"/>
              </w:rPr>
              <w:t>E. 240203457</w:t>
            </w:r>
          </w:p>
          <w:p w:rsidR="00742E51" w:rsidRDefault="00742E51" w:rsidP="00DD47B1">
            <w:pPr>
              <w:spacing w:line="276" w:lineRule="auto"/>
              <w:jc w:val="center"/>
              <w:rPr>
                <w:sz w:val="24"/>
                <w:szCs w:val="24"/>
              </w:rPr>
            </w:pPr>
            <w:r>
              <w:rPr>
                <w:sz w:val="24"/>
                <w:szCs w:val="24"/>
              </w:rPr>
              <w:t>25.11.2024</w:t>
            </w:r>
          </w:p>
        </w:tc>
        <w:tc>
          <w:tcPr>
            <w:tcW w:w="1489"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proofErr w:type="spellStart"/>
            <w:proofErr w:type="gramStart"/>
            <w:r>
              <w:rPr>
                <w:sz w:val="24"/>
                <w:szCs w:val="24"/>
              </w:rPr>
              <w:t>Dr.Öğr.Üyesi</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proofErr w:type="gramStart"/>
            <w:r>
              <w:rPr>
                <w:sz w:val="24"/>
                <w:szCs w:val="24"/>
              </w:rPr>
              <w:t>Dahili</w:t>
            </w:r>
            <w:proofErr w:type="gramEnd"/>
            <w:r>
              <w:rPr>
                <w:sz w:val="24"/>
                <w:szCs w:val="24"/>
              </w:rPr>
              <w:t xml:space="preserve"> </w:t>
            </w:r>
          </w:p>
          <w:p w:rsidR="00742E51" w:rsidRDefault="00742E51" w:rsidP="00DD47B1">
            <w:pPr>
              <w:spacing w:line="276" w:lineRule="auto"/>
              <w:rPr>
                <w:sz w:val="24"/>
                <w:szCs w:val="24"/>
              </w:rPr>
            </w:pPr>
            <w:r>
              <w:rPr>
                <w:sz w:val="24"/>
                <w:szCs w:val="24"/>
              </w:rPr>
              <w:t>Tıp</w:t>
            </w:r>
          </w:p>
        </w:tc>
        <w:tc>
          <w:tcPr>
            <w:tcW w:w="2353"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 xml:space="preserve">Çocuk Sağlığı ve Hastalıkları/Çocuk Acil                                                                                                                                                                                                                                                                                                                                                                                                                                                         </w:t>
            </w:r>
          </w:p>
        </w:tc>
        <w:tc>
          <w:tcPr>
            <w:tcW w:w="588"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1 (bir)</w:t>
            </w:r>
          </w:p>
        </w:tc>
      </w:tr>
      <w:tr w:rsidR="00742E51" w:rsidTr="00742E51">
        <w:tc>
          <w:tcPr>
            <w:tcW w:w="1296"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pStyle w:val="KonuBal"/>
              <w:spacing w:line="276" w:lineRule="auto"/>
              <w:rPr>
                <w:b w:val="0"/>
                <w:szCs w:val="24"/>
                <w:lang w:eastAsia="en-US"/>
              </w:rPr>
            </w:pPr>
            <w:r>
              <w:rPr>
                <w:b w:val="0"/>
                <w:szCs w:val="24"/>
                <w:lang w:eastAsia="en-US"/>
              </w:rPr>
              <w:t>E-240210990</w:t>
            </w:r>
          </w:p>
        </w:tc>
        <w:tc>
          <w:tcPr>
            <w:tcW w:w="177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jc w:val="center"/>
              <w:rPr>
                <w:sz w:val="24"/>
                <w:szCs w:val="24"/>
              </w:rPr>
            </w:pPr>
            <w:r>
              <w:rPr>
                <w:sz w:val="24"/>
                <w:szCs w:val="24"/>
              </w:rPr>
              <w:t>E.240173452</w:t>
            </w:r>
          </w:p>
          <w:p w:rsidR="00742E51" w:rsidRDefault="00742E51" w:rsidP="00DD47B1">
            <w:pPr>
              <w:spacing w:line="276" w:lineRule="auto"/>
              <w:jc w:val="center"/>
              <w:rPr>
                <w:sz w:val="24"/>
                <w:szCs w:val="24"/>
              </w:rPr>
            </w:pPr>
            <w:r>
              <w:rPr>
                <w:sz w:val="24"/>
                <w:szCs w:val="24"/>
              </w:rPr>
              <w:t>04.10.2024</w:t>
            </w:r>
          </w:p>
        </w:tc>
        <w:tc>
          <w:tcPr>
            <w:tcW w:w="1489"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proofErr w:type="spellStart"/>
            <w:proofErr w:type="gramStart"/>
            <w:r>
              <w:rPr>
                <w:sz w:val="24"/>
                <w:szCs w:val="24"/>
              </w:rPr>
              <w:t>Dr.Öğr.Üyesi</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proofErr w:type="gramStart"/>
            <w:r>
              <w:rPr>
                <w:sz w:val="24"/>
                <w:szCs w:val="24"/>
              </w:rPr>
              <w:t>Dahili</w:t>
            </w:r>
            <w:proofErr w:type="gramEnd"/>
            <w:r>
              <w:rPr>
                <w:sz w:val="24"/>
                <w:szCs w:val="24"/>
              </w:rPr>
              <w:t xml:space="preserve"> Tıp</w:t>
            </w:r>
          </w:p>
        </w:tc>
        <w:tc>
          <w:tcPr>
            <w:tcW w:w="2353"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İç Hastalıkları (Yoğun Bakım)</w:t>
            </w:r>
          </w:p>
        </w:tc>
        <w:tc>
          <w:tcPr>
            <w:tcW w:w="588"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1 (bir)</w:t>
            </w:r>
          </w:p>
        </w:tc>
      </w:tr>
      <w:tr w:rsidR="00742E51" w:rsidTr="00742E51">
        <w:tc>
          <w:tcPr>
            <w:tcW w:w="1296"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pStyle w:val="KonuBal"/>
              <w:spacing w:line="276" w:lineRule="auto"/>
              <w:rPr>
                <w:b w:val="0"/>
                <w:szCs w:val="24"/>
                <w:lang w:eastAsia="en-US"/>
              </w:rPr>
            </w:pPr>
            <w:r>
              <w:rPr>
                <w:b w:val="0"/>
                <w:szCs w:val="24"/>
                <w:lang w:eastAsia="en-US"/>
              </w:rPr>
              <w:t>E-240210990</w:t>
            </w:r>
          </w:p>
        </w:tc>
        <w:tc>
          <w:tcPr>
            <w:tcW w:w="177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jc w:val="center"/>
              <w:rPr>
                <w:sz w:val="24"/>
                <w:szCs w:val="24"/>
              </w:rPr>
            </w:pPr>
            <w:r>
              <w:rPr>
                <w:sz w:val="24"/>
                <w:szCs w:val="24"/>
              </w:rPr>
              <w:t>E.240205560</w:t>
            </w:r>
          </w:p>
          <w:p w:rsidR="00742E51" w:rsidRDefault="00742E51" w:rsidP="00DD47B1">
            <w:pPr>
              <w:spacing w:line="276" w:lineRule="auto"/>
              <w:jc w:val="center"/>
              <w:rPr>
                <w:sz w:val="24"/>
                <w:szCs w:val="24"/>
              </w:rPr>
            </w:pPr>
            <w:r>
              <w:rPr>
                <w:sz w:val="24"/>
                <w:szCs w:val="24"/>
              </w:rPr>
              <w:t>27.11.2024</w:t>
            </w:r>
          </w:p>
        </w:tc>
        <w:tc>
          <w:tcPr>
            <w:tcW w:w="1489"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proofErr w:type="spellStart"/>
            <w:proofErr w:type="gramStart"/>
            <w:r>
              <w:rPr>
                <w:sz w:val="24"/>
                <w:szCs w:val="24"/>
              </w:rPr>
              <w:t>Dr.Öğr.Üyesi</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proofErr w:type="gramStart"/>
            <w:r>
              <w:rPr>
                <w:sz w:val="24"/>
                <w:szCs w:val="24"/>
              </w:rPr>
              <w:t>Dahili</w:t>
            </w:r>
            <w:proofErr w:type="gramEnd"/>
            <w:r>
              <w:rPr>
                <w:sz w:val="24"/>
                <w:szCs w:val="24"/>
              </w:rPr>
              <w:t xml:space="preserve"> Tıp</w:t>
            </w:r>
          </w:p>
        </w:tc>
        <w:tc>
          <w:tcPr>
            <w:tcW w:w="2353"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 xml:space="preserve">Ruh Sağlığı ve </w:t>
            </w:r>
            <w:proofErr w:type="spellStart"/>
            <w:r>
              <w:rPr>
                <w:sz w:val="24"/>
                <w:szCs w:val="24"/>
              </w:rPr>
              <w:t>Hast</w:t>
            </w:r>
            <w:proofErr w:type="spellEnd"/>
            <w:r>
              <w:rPr>
                <w:sz w:val="24"/>
                <w:szCs w:val="24"/>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1 (bir)</w:t>
            </w:r>
          </w:p>
        </w:tc>
      </w:tr>
      <w:tr w:rsidR="00742E51" w:rsidTr="00742E51">
        <w:trPr>
          <w:trHeight w:val="373"/>
        </w:trPr>
        <w:tc>
          <w:tcPr>
            <w:tcW w:w="1296"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pStyle w:val="KonuBal"/>
              <w:spacing w:line="276" w:lineRule="auto"/>
              <w:rPr>
                <w:b w:val="0"/>
                <w:szCs w:val="24"/>
                <w:lang w:eastAsia="en-US"/>
              </w:rPr>
            </w:pPr>
            <w:r>
              <w:rPr>
                <w:b w:val="0"/>
                <w:szCs w:val="24"/>
                <w:lang w:eastAsia="en-US"/>
              </w:rPr>
              <w:t>E-240210990</w:t>
            </w:r>
          </w:p>
        </w:tc>
        <w:tc>
          <w:tcPr>
            <w:tcW w:w="177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jc w:val="center"/>
              <w:rPr>
                <w:sz w:val="24"/>
                <w:szCs w:val="24"/>
              </w:rPr>
            </w:pPr>
            <w:r>
              <w:rPr>
                <w:sz w:val="24"/>
                <w:szCs w:val="24"/>
              </w:rPr>
              <w:t>E.240138720</w:t>
            </w:r>
          </w:p>
          <w:p w:rsidR="00742E51" w:rsidRDefault="00742E51" w:rsidP="00DD47B1">
            <w:pPr>
              <w:spacing w:line="276" w:lineRule="auto"/>
              <w:jc w:val="center"/>
              <w:rPr>
                <w:sz w:val="24"/>
                <w:szCs w:val="24"/>
              </w:rPr>
            </w:pPr>
            <w:r>
              <w:rPr>
                <w:sz w:val="24"/>
                <w:szCs w:val="24"/>
              </w:rPr>
              <w:t>05.08.2024</w:t>
            </w:r>
          </w:p>
        </w:tc>
        <w:tc>
          <w:tcPr>
            <w:tcW w:w="1489"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proofErr w:type="spellStart"/>
            <w:proofErr w:type="gramStart"/>
            <w:r>
              <w:rPr>
                <w:sz w:val="24"/>
                <w:szCs w:val="24"/>
              </w:rPr>
              <w:t>Dr.Öğr.Üyesi</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proofErr w:type="gramStart"/>
            <w:r>
              <w:rPr>
                <w:sz w:val="24"/>
                <w:szCs w:val="24"/>
              </w:rPr>
              <w:t>Dahili</w:t>
            </w:r>
            <w:proofErr w:type="gramEnd"/>
            <w:r>
              <w:rPr>
                <w:sz w:val="24"/>
                <w:szCs w:val="24"/>
              </w:rPr>
              <w:t xml:space="preserve"> </w:t>
            </w:r>
          </w:p>
          <w:p w:rsidR="00742E51" w:rsidRDefault="00742E51" w:rsidP="00DD47B1">
            <w:pPr>
              <w:spacing w:line="276" w:lineRule="auto"/>
              <w:rPr>
                <w:sz w:val="24"/>
                <w:szCs w:val="24"/>
              </w:rPr>
            </w:pPr>
            <w:r>
              <w:rPr>
                <w:sz w:val="24"/>
                <w:szCs w:val="24"/>
              </w:rPr>
              <w:t>Tıp</w:t>
            </w:r>
          </w:p>
        </w:tc>
        <w:tc>
          <w:tcPr>
            <w:tcW w:w="2353"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Aile Hekimliği</w:t>
            </w:r>
          </w:p>
        </w:tc>
        <w:tc>
          <w:tcPr>
            <w:tcW w:w="588" w:type="dxa"/>
            <w:tcBorders>
              <w:top w:val="single" w:sz="4" w:space="0" w:color="auto"/>
              <w:left w:val="single" w:sz="4" w:space="0" w:color="auto"/>
              <w:bottom w:val="single" w:sz="4" w:space="0" w:color="auto"/>
              <w:right w:val="single" w:sz="4" w:space="0" w:color="auto"/>
            </w:tcBorders>
            <w:vAlign w:val="center"/>
            <w:hideMark/>
          </w:tcPr>
          <w:p w:rsidR="00742E51" w:rsidRDefault="00742E51" w:rsidP="00DD47B1">
            <w:pPr>
              <w:spacing w:line="276" w:lineRule="auto"/>
              <w:rPr>
                <w:sz w:val="24"/>
                <w:szCs w:val="24"/>
              </w:rPr>
            </w:pPr>
            <w:r>
              <w:rPr>
                <w:sz w:val="24"/>
                <w:szCs w:val="24"/>
              </w:rPr>
              <w:t>1 (bir)</w:t>
            </w:r>
          </w:p>
        </w:tc>
      </w:tr>
    </w:tbl>
    <w:p w:rsidR="00742E51" w:rsidRDefault="00742E51" w:rsidP="00742E51">
      <w:pPr>
        <w:pStyle w:val="KonuBal"/>
        <w:jc w:val="left"/>
        <w:rPr>
          <w:szCs w:val="24"/>
        </w:rPr>
      </w:pPr>
    </w:p>
    <w:p w:rsidR="00742E51" w:rsidRDefault="00742E51" w:rsidP="00742E51">
      <w:pPr>
        <w:pStyle w:val="KonuBal"/>
        <w:jc w:val="left"/>
        <w:rPr>
          <w:szCs w:val="24"/>
        </w:rPr>
      </w:pPr>
    </w:p>
    <w:p w:rsidR="00742E51" w:rsidRPr="00742E51" w:rsidRDefault="00742E51" w:rsidP="00742E51">
      <w:pPr>
        <w:pStyle w:val="KonuBal"/>
        <w:jc w:val="left"/>
        <w:rPr>
          <w:szCs w:val="24"/>
        </w:rPr>
      </w:pPr>
      <w:r w:rsidRPr="00742E51">
        <w:rPr>
          <w:szCs w:val="24"/>
        </w:rPr>
        <w:t>Gerekçe:</w:t>
      </w:r>
    </w:p>
    <w:p w:rsidR="00742E51" w:rsidRPr="00742E51" w:rsidRDefault="00742E51" w:rsidP="00742E51">
      <w:pPr>
        <w:pStyle w:val="ListeParagraf"/>
        <w:numPr>
          <w:ilvl w:val="0"/>
          <w:numId w:val="5"/>
        </w:numPr>
        <w:spacing w:after="0" w:line="240" w:lineRule="auto"/>
        <w:ind w:left="284" w:hanging="284"/>
        <w:jc w:val="both"/>
        <w:rPr>
          <w:rFonts w:ascii="Times New Roman" w:hAnsi="Times New Roman" w:cs="Times New Roman"/>
          <w:sz w:val="24"/>
          <w:szCs w:val="24"/>
        </w:rPr>
      </w:pPr>
      <w:r w:rsidRPr="00742E51">
        <w:rPr>
          <w:rFonts w:ascii="Times New Roman" w:hAnsi="Times New Roman" w:cs="Times New Roman"/>
          <w:sz w:val="24"/>
          <w:szCs w:val="24"/>
        </w:rPr>
        <w:t xml:space="preserve">Tıp Tarihi ve Etik Anabilim Dalı’nda 3 Öğretim Üyesi ile 1 adet asistan doktor, 1. Sınıf (349 öğrenci), 2. Sınıf (364 öğrenci), 4. Sınıf (281 öğrenci) ve Tıp Fakültesi öğrencisine eğitim hizmeti verilmektedir. </w:t>
      </w:r>
      <w:proofErr w:type="gramStart"/>
      <w:r w:rsidRPr="00742E51">
        <w:rPr>
          <w:rFonts w:ascii="Times New Roman" w:hAnsi="Times New Roman" w:cs="Times New Roman"/>
          <w:sz w:val="24"/>
          <w:szCs w:val="24"/>
        </w:rPr>
        <w:t>Tıp Fakültesi Tıp Tarihi ve Etik Dersleri yanında, Diş Hekimliği Fakültesi, Sağlık Bilimleri Fakültesi, Sağlık Hizmetleri Meslek Yüksek Okulu'nda Etik ve Deontoloji Derslerini, Klinik Araştırmalar Etik Kurulu, Girişimsel olmayan Klinik Araştırmalar Etik Kurulu, Hayvan Deneyleri Etik Kurullarında da hizmetleri yürütmek ve Sağlık alanında karşılaşılan ve incelenmesi gereken konuların artışı ve çeşitlilik göstermesi ile Anabilim Dalı Öğretim Üyelerinin bilirkişilik görevlerini de sürdürmek, Akademik yayın faaliyetlerini ulusal ve uluslararası düzeyde devam ettirmek için,</w:t>
      </w:r>
      <w:proofErr w:type="gramEnd"/>
    </w:p>
    <w:p w:rsidR="00742E51" w:rsidRPr="00742E51" w:rsidRDefault="00742E51" w:rsidP="00742E51">
      <w:pPr>
        <w:pStyle w:val="ListeParagraf"/>
        <w:numPr>
          <w:ilvl w:val="0"/>
          <w:numId w:val="5"/>
        </w:numPr>
        <w:spacing w:after="0" w:line="240" w:lineRule="auto"/>
        <w:ind w:left="284" w:hanging="284"/>
        <w:jc w:val="both"/>
        <w:rPr>
          <w:rFonts w:ascii="Times New Roman" w:hAnsi="Times New Roman" w:cs="Times New Roman"/>
          <w:sz w:val="24"/>
          <w:szCs w:val="24"/>
        </w:rPr>
      </w:pPr>
      <w:r w:rsidRPr="00742E51">
        <w:rPr>
          <w:rFonts w:ascii="Times New Roman" w:hAnsi="Times New Roman" w:cs="Times New Roman"/>
          <w:sz w:val="24"/>
          <w:szCs w:val="24"/>
        </w:rPr>
        <w:t>Göğüs Cerrahisi Anabilim Dalı’nda 3 Öğretim Üyesi 5 adet Tıpta Uzmanlık, 4. Sınıf (265 öğrenci) ve 6. Sınıf (246 öğrenci) Tıp Fakültesi öğrencisine eğitim hizmeti verilmektedir. Araştırma görevlisi uzmanlık eğitimi kapsamında hasta hizmetine katılmakta, eğitim almakta ve nöbet tutmaktadır. Göğüs Cerrahisi hizmetlerinin, eğitim ve öğretim faaliyetlerinin ve bilimsel aktivitelerin daha güçlü bir şekilde yapılabilmesi ve devamı için,</w:t>
      </w:r>
    </w:p>
    <w:p w:rsidR="00742E51" w:rsidRPr="00742E51" w:rsidRDefault="00742E51" w:rsidP="00742E51">
      <w:pPr>
        <w:pStyle w:val="ListeParagraf"/>
        <w:numPr>
          <w:ilvl w:val="0"/>
          <w:numId w:val="5"/>
        </w:numPr>
        <w:spacing w:after="0" w:line="240" w:lineRule="auto"/>
        <w:ind w:left="284" w:hanging="284"/>
        <w:jc w:val="both"/>
        <w:rPr>
          <w:rFonts w:ascii="Times New Roman" w:hAnsi="Times New Roman" w:cs="Times New Roman"/>
          <w:sz w:val="24"/>
          <w:szCs w:val="24"/>
        </w:rPr>
      </w:pPr>
      <w:r w:rsidRPr="00742E51">
        <w:rPr>
          <w:rFonts w:ascii="Times New Roman" w:hAnsi="Times New Roman" w:cs="Times New Roman"/>
          <w:sz w:val="24"/>
          <w:szCs w:val="24"/>
        </w:rPr>
        <w:t xml:space="preserve">Çocuk Sağlığı ve Hastalıkları Anabilim Dalı’nda 27 Öğretim Üyesi ile 67 adet Tıpta Uzmanlık, 3. Sınıf (305 öğrenci) ve 4. Sınıf (281 öğrenci) Tıp Fakültesi öğrencisine eğitim hizmeti verilmektedir. Çocuk Acil Bilim Dalı, 0-18 yaş arası çocukların hastaneye acil ve sevk nedenleri ile gelen, başvuru anından itibaren ilk aşamada acil tanı ve tedavilerinin yapıldığı ve gerekli görülen olgularda yan dal ve diğer anabilim dalları ile koordinasyonun sağlandığı bölümdür. Yıllık ortalama 50000 hasta bakılmakta olan Çocuk Acilde her ay en </w:t>
      </w:r>
      <w:r w:rsidRPr="00742E51">
        <w:rPr>
          <w:rFonts w:ascii="Times New Roman" w:hAnsi="Times New Roman" w:cs="Times New Roman"/>
          <w:sz w:val="24"/>
          <w:szCs w:val="24"/>
        </w:rPr>
        <w:lastRenderedPageBreak/>
        <w:t>az dört Çocuk Sağlığı ve Hastalıkları araştırma görevlisi uzmanlık eğitimi kapsamında hasta hizmetine katılmakta, eğitim almakta ve nöbet tutmaktadır. Hasta hizmetlerinin, eğitim ve öğretim faaliyetlerinin ve bilimsel aktivitelerin daha güçlü bir şekilde yapılabilmesi ve devamı için,</w:t>
      </w:r>
    </w:p>
    <w:p w:rsidR="00742E51" w:rsidRPr="00742E51" w:rsidRDefault="00742E51" w:rsidP="00742E51">
      <w:pPr>
        <w:pStyle w:val="ListeParagraf"/>
        <w:numPr>
          <w:ilvl w:val="0"/>
          <w:numId w:val="5"/>
        </w:numPr>
        <w:spacing w:after="0" w:line="240" w:lineRule="auto"/>
        <w:ind w:left="284" w:hanging="284"/>
        <w:jc w:val="both"/>
        <w:rPr>
          <w:rFonts w:ascii="Times New Roman" w:hAnsi="Times New Roman" w:cs="Times New Roman"/>
          <w:sz w:val="24"/>
          <w:szCs w:val="24"/>
        </w:rPr>
      </w:pPr>
      <w:r w:rsidRPr="00742E51">
        <w:rPr>
          <w:rFonts w:ascii="Times New Roman" w:hAnsi="Times New Roman" w:cs="Times New Roman"/>
          <w:sz w:val="24"/>
          <w:szCs w:val="24"/>
        </w:rPr>
        <w:t xml:space="preserve">İç Hastalıkları (Yoğun Bakım) Anabilim Dalı’nda 23 Öğretim Üyesi ile 103 adet Tıpta Uzmanlık, 3. Sınıf (305 öğrenci) ve 4. Sınıf (281 öğrenci) Tıp Fakültesi öğrencisine eğitim hizmeti verilmektedir. Tıbbi Onkoloji Bilim Dalında son 1 ayda 1748 hasta muayene edilmiş olup, son bir aydaki yatan hasta sayısı 95’tir. Son bir yıllık poliklinik ve yatan hasta sayısı da 20216 ve 1223’tür. Ayrıca Bilim Dalı </w:t>
      </w:r>
      <w:proofErr w:type="gramStart"/>
      <w:r w:rsidRPr="00742E51">
        <w:rPr>
          <w:rFonts w:ascii="Times New Roman" w:hAnsi="Times New Roman" w:cs="Times New Roman"/>
          <w:sz w:val="24"/>
          <w:szCs w:val="24"/>
        </w:rPr>
        <w:t>kemoterapi</w:t>
      </w:r>
      <w:proofErr w:type="gramEnd"/>
      <w:r w:rsidRPr="00742E51">
        <w:rPr>
          <w:rFonts w:ascii="Times New Roman" w:hAnsi="Times New Roman" w:cs="Times New Roman"/>
          <w:sz w:val="24"/>
          <w:szCs w:val="24"/>
        </w:rPr>
        <w:t xml:space="preserve"> ünitesinde kemoterapi verilen son bir ay ve son bir yıllık hasta sayıları sırasıyla 724 ve 9555’tir. Mevcut hasta yükünün karşılanması, eğitim öğretim hizmetlerinin aksama olmadan devam etmesi için,</w:t>
      </w:r>
    </w:p>
    <w:p w:rsidR="00742E51" w:rsidRPr="00742E51" w:rsidRDefault="00742E51" w:rsidP="00742E51">
      <w:pPr>
        <w:pStyle w:val="ListeParagraf"/>
        <w:numPr>
          <w:ilvl w:val="0"/>
          <w:numId w:val="5"/>
        </w:numPr>
        <w:spacing w:after="0" w:line="240" w:lineRule="auto"/>
        <w:ind w:left="284" w:hanging="284"/>
        <w:jc w:val="both"/>
        <w:rPr>
          <w:rFonts w:ascii="Times New Roman" w:hAnsi="Times New Roman" w:cs="Times New Roman"/>
          <w:sz w:val="24"/>
          <w:szCs w:val="24"/>
        </w:rPr>
      </w:pPr>
      <w:r w:rsidRPr="00742E51">
        <w:rPr>
          <w:rFonts w:ascii="Times New Roman" w:hAnsi="Times New Roman" w:cs="Times New Roman"/>
          <w:sz w:val="24"/>
          <w:szCs w:val="24"/>
        </w:rPr>
        <w:t xml:space="preserve">Ruh Sağlığı ve Hastalıkları Anabilim Dalı’nda 5 Öğretim Üyesi ile 26 adet Tıpta Uzmanlık, 1. Sınıf (348 öğrenci), 3. Sınıf (305 öğrenci), 5. Sınıf (239 öğrenci) Tıp Fakültesi öğrencisini eğitim vermektedir. Araştırma görevlisi eğitimi açısından Türkiye Psikiyatri ve Bilişsel Davranışçı Psikoterapi eğitimleri kısıtlı öğretim üyesi sayısı ile verilmektedir. Mevcut hasta yükünün karşılanması, özellikle alkol, madde bozuklukları, davranışsal bağımlılıklar ve acil psikiyatri alanlarında görevlendirilmek üzere, eğitim-öğretim hizmetlerinin nitelik ve niceliğinde azalma olmaksızın devamı, bilimsel çalışmaların sürekliliği için, </w:t>
      </w:r>
    </w:p>
    <w:p w:rsidR="00742E51" w:rsidRPr="00742E51" w:rsidRDefault="00742E51" w:rsidP="00742E51">
      <w:pPr>
        <w:pStyle w:val="ListeParagraf"/>
        <w:numPr>
          <w:ilvl w:val="0"/>
          <w:numId w:val="5"/>
        </w:numPr>
        <w:spacing w:after="0" w:line="240" w:lineRule="auto"/>
        <w:ind w:left="284" w:hanging="284"/>
        <w:jc w:val="both"/>
        <w:rPr>
          <w:rFonts w:ascii="Times New Roman" w:hAnsi="Times New Roman" w:cs="Times New Roman"/>
          <w:sz w:val="24"/>
          <w:szCs w:val="24"/>
        </w:rPr>
      </w:pPr>
      <w:r w:rsidRPr="00742E51">
        <w:rPr>
          <w:rFonts w:ascii="Times New Roman" w:hAnsi="Times New Roman" w:cs="Times New Roman"/>
          <w:sz w:val="24"/>
          <w:szCs w:val="24"/>
        </w:rPr>
        <w:t>Aile Hekimliği Anabilim Dalı’nda 4 Öğretim Üyesi ile 54 adet Tıpta Uzmanlık, 1. Sınıf (349 öğrenci) ve 5. Sınıf (233 öğrenci) Tıp Fakültesi öğrencisine eğitim hizmeti verilmektedir. Anabilim Dalındaki Araştırma Görevlisi sayısının yüksekliği ve eğitimin kesintisiz devam edebilmesi ve bilimsel çalışmaların güçlenerek artması için,</w:t>
      </w:r>
    </w:p>
    <w:p w:rsidR="001E13E8" w:rsidRPr="00742E51" w:rsidRDefault="001E13E8" w:rsidP="008A2AF2">
      <w:pPr>
        <w:pStyle w:val="KonuBal"/>
        <w:ind w:left="720"/>
        <w:jc w:val="both"/>
        <w:rPr>
          <w:b w:val="0"/>
        </w:rPr>
      </w:pPr>
      <w:bookmarkStart w:id="0" w:name="_GoBack"/>
      <w:bookmarkEnd w:id="0"/>
    </w:p>
    <w:sectPr w:rsidR="001E13E8" w:rsidRPr="00742E51" w:rsidSect="00073DB7">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783A"/>
    <w:multiLevelType w:val="hybridMultilevel"/>
    <w:tmpl w:val="5420EB68"/>
    <w:lvl w:ilvl="0" w:tplc="94C48B50">
      <w:start w:val="1"/>
      <w:numFmt w:val="decimalZero"/>
      <w:lvlText w:val="%1-"/>
      <w:lvlJc w:val="left"/>
      <w:pPr>
        <w:ind w:left="786"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6D4F0E"/>
    <w:multiLevelType w:val="hybridMultilevel"/>
    <w:tmpl w:val="DE54EADC"/>
    <w:lvl w:ilvl="0" w:tplc="8F5679AA">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D532C8"/>
    <w:multiLevelType w:val="hybridMultilevel"/>
    <w:tmpl w:val="D444EAC0"/>
    <w:lvl w:ilvl="0" w:tplc="75B2878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68600F2"/>
    <w:multiLevelType w:val="hybridMultilevel"/>
    <w:tmpl w:val="AF54C5A4"/>
    <w:lvl w:ilvl="0" w:tplc="916E9514">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347DA9"/>
    <w:multiLevelType w:val="hybridMultilevel"/>
    <w:tmpl w:val="DE54EADC"/>
    <w:lvl w:ilvl="0" w:tplc="8F5679AA">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E8"/>
    <w:rsid w:val="00073DB7"/>
    <w:rsid w:val="001E13E8"/>
    <w:rsid w:val="00484348"/>
    <w:rsid w:val="00634B94"/>
    <w:rsid w:val="00727DDE"/>
    <w:rsid w:val="00742E51"/>
    <w:rsid w:val="008700B8"/>
    <w:rsid w:val="008A2AF2"/>
    <w:rsid w:val="009E2E91"/>
    <w:rsid w:val="00F764B0"/>
    <w:rsid w:val="00F96E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875E"/>
  <w15:chartTrackingRefBased/>
  <w15:docId w15:val="{21826864-B6C6-49F6-8438-C0BFEB64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13E8"/>
    <w:pPr>
      <w:ind w:left="720"/>
      <w:contextualSpacing/>
    </w:pPr>
  </w:style>
  <w:style w:type="paragraph" w:styleId="KonuBal">
    <w:name w:val="Title"/>
    <w:basedOn w:val="Normal"/>
    <w:link w:val="KonuBalChar"/>
    <w:qFormat/>
    <w:rsid w:val="001E13E8"/>
    <w:pPr>
      <w:spacing w:after="0" w:line="240" w:lineRule="auto"/>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rsid w:val="001E13E8"/>
    <w:rPr>
      <w:rFonts w:ascii="Times New Roman" w:eastAsia="Times New Roman" w:hAnsi="Times New Roman" w:cs="Times New Roman"/>
      <w:b/>
      <w:sz w:val="24"/>
      <w:szCs w:val="20"/>
      <w:lang w:eastAsia="tr-TR"/>
    </w:rPr>
  </w:style>
  <w:style w:type="table" w:styleId="TabloKlavuzu">
    <w:name w:val="Table Grid"/>
    <w:basedOn w:val="NormalTablo"/>
    <w:rsid w:val="001E13E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semiHidden/>
    <w:unhideWhenUsed/>
    <w:rsid w:val="00727DDE"/>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semiHidden/>
    <w:rsid w:val="00727DDE"/>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1000</Words>
  <Characters>5706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KÜTÜPHANE 10</dc:creator>
  <cp:keywords/>
  <dc:description/>
  <cp:lastModifiedBy>GÜNEY</cp:lastModifiedBy>
  <cp:revision>8</cp:revision>
  <dcterms:created xsi:type="dcterms:W3CDTF">2024-12-04T11:57:00Z</dcterms:created>
  <dcterms:modified xsi:type="dcterms:W3CDTF">2024-12-10T12:01:00Z</dcterms:modified>
</cp:coreProperties>
</file>