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1" w:rsidRPr="00C278B1" w:rsidRDefault="007B30B0" w:rsidP="00C27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10 Ekim 2024 Yönetim Kurulu Kararları</w:t>
      </w:r>
    </w:p>
    <w:p w:rsidR="007B30B0" w:rsidRPr="00C278B1" w:rsidRDefault="007B30B0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01-</w:t>
      </w:r>
      <w:r w:rsidRPr="00C278B1">
        <w:rPr>
          <w:rFonts w:ascii="Times New Roman" w:hAnsi="Times New Roman" w:cs="Times New Roman"/>
          <w:sz w:val="24"/>
          <w:szCs w:val="24"/>
        </w:rPr>
        <w:t xml:space="preserve">Tıbbi Biyoloji Anabilim Dalı Öğretim Üyesi Prof. Dr. Hülyam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KURT’un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29 Ekim-03 Kasım 2024 tarihleri arasında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Prague-Çekya’da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düzenlenecek olan 37. Uluslararası Tıp Dünya Kongresi’ne poster bildiri sunumu ile görevlendirilmesi uygun görüldü.</w:t>
      </w:r>
    </w:p>
    <w:p w:rsidR="007B30B0" w:rsidRPr="00C278B1" w:rsidRDefault="007B30B0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02-</w:t>
      </w:r>
      <w:r w:rsidRPr="00C278B1">
        <w:rPr>
          <w:rFonts w:ascii="Times New Roman" w:hAnsi="Times New Roman" w:cs="Times New Roman"/>
          <w:sz w:val="24"/>
          <w:szCs w:val="24"/>
        </w:rPr>
        <w:t>Tıbbi Biyoloji Anabilim Dalı Öğre</w:t>
      </w:r>
      <w:r w:rsidR="007D230D" w:rsidRPr="00C278B1">
        <w:rPr>
          <w:rFonts w:ascii="Times New Roman" w:hAnsi="Times New Roman" w:cs="Times New Roman"/>
          <w:sz w:val="24"/>
          <w:szCs w:val="24"/>
        </w:rPr>
        <w:t xml:space="preserve">tim Üyesi Prof. Dr. </w:t>
      </w:r>
      <w:r w:rsidRPr="00C278B1">
        <w:rPr>
          <w:rFonts w:ascii="Times New Roman" w:hAnsi="Times New Roman" w:cs="Times New Roman"/>
          <w:sz w:val="24"/>
          <w:szCs w:val="24"/>
        </w:rPr>
        <w:t xml:space="preserve">Didem TURGUT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COŞAN’ın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29 Ekim-03 Kasım 2024 tarihleri arasında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Prague-Çekya’da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düzenlenecek olan 37. Uluslararası Tıp Dünya Kongresi’ne poster bildiri sunumu ile görevlendirilmesi uygun görüldü.</w:t>
      </w:r>
    </w:p>
    <w:p w:rsidR="007B30B0" w:rsidRPr="00C278B1" w:rsidRDefault="00B46465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03-</w:t>
      </w:r>
      <w:r w:rsidR="007B30B0" w:rsidRPr="00C278B1">
        <w:rPr>
          <w:rFonts w:ascii="Times New Roman" w:hAnsi="Times New Roman" w:cs="Times New Roman"/>
          <w:sz w:val="24"/>
          <w:szCs w:val="24"/>
        </w:rPr>
        <w:t>Tıbbi Farmakoloji Anabilim Dalı Öğretim Üyesi Prof. Dr</w:t>
      </w:r>
      <w:r w:rsidRPr="00C278B1">
        <w:rPr>
          <w:rFonts w:ascii="Times New Roman" w:hAnsi="Times New Roman" w:cs="Times New Roman"/>
          <w:sz w:val="24"/>
          <w:szCs w:val="24"/>
        </w:rPr>
        <w:t xml:space="preserve">. </w:t>
      </w:r>
      <w:r w:rsidR="007B30B0" w:rsidRPr="00C278B1">
        <w:rPr>
          <w:rFonts w:ascii="Times New Roman" w:hAnsi="Times New Roman" w:cs="Times New Roman"/>
          <w:sz w:val="24"/>
          <w:szCs w:val="24"/>
        </w:rPr>
        <w:t xml:space="preserve">Bilgin </w:t>
      </w:r>
      <w:proofErr w:type="spellStart"/>
      <w:r w:rsidR="007B30B0" w:rsidRPr="00C278B1">
        <w:rPr>
          <w:rFonts w:ascii="Times New Roman" w:hAnsi="Times New Roman" w:cs="Times New Roman"/>
          <w:sz w:val="24"/>
          <w:szCs w:val="24"/>
        </w:rPr>
        <w:t>KAYGISIZ’ın</w:t>
      </w:r>
      <w:proofErr w:type="spellEnd"/>
      <w:r w:rsidR="007B30B0" w:rsidRPr="00C278B1">
        <w:rPr>
          <w:rFonts w:ascii="Times New Roman" w:hAnsi="Times New Roman" w:cs="Times New Roman"/>
          <w:sz w:val="24"/>
          <w:szCs w:val="24"/>
        </w:rPr>
        <w:t xml:space="preserve"> 20-26 Ekim 2024</w:t>
      </w:r>
      <w:r w:rsidRPr="00C278B1">
        <w:rPr>
          <w:rFonts w:ascii="Times New Roman" w:hAnsi="Times New Roman" w:cs="Times New Roman"/>
          <w:sz w:val="24"/>
          <w:szCs w:val="24"/>
        </w:rPr>
        <w:t xml:space="preserve"> tarihleri arasında Saraybosna-Bosna Hersek’te Erasmus+KA171 Programı Personel Ders Verme Hareketliliği Kapsamında Saraybosna Üniversitesi Tıp Fakültesi’nde görevlendirilmesi uygun görüldü.</w:t>
      </w:r>
    </w:p>
    <w:p w:rsidR="00B46465" w:rsidRPr="00C278B1" w:rsidRDefault="00B46465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04-</w:t>
      </w:r>
      <w:r w:rsidRPr="00C278B1">
        <w:rPr>
          <w:rFonts w:ascii="Times New Roman" w:hAnsi="Times New Roman" w:cs="Times New Roman"/>
          <w:sz w:val="24"/>
          <w:szCs w:val="24"/>
        </w:rPr>
        <w:t xml:space="preserve">Anatomi Anabilim Dalı </w:t>
      </w:r>
      <w:proofErr w:type="spellStart"/>
      <w:proofErr w:type="gramStart"/>
      <w:r w:rsidRPr="00C278B1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 w:rsidRPr="00C278B1">
        <w:rPr>
          <w:rFonts w:ascii="Times New Roman" w:hAnsi="Times New Roman" w:cs="Times New Roman"/>
          <w:sz w:val="24"/>
          <w:szCs w:val="24"/>
        </w:rPr>
        <w:t xml:space="preserve"> Hakan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AY’ın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20-26 Ekim 2024 tarihleri arasında Saraybosna-Bosna Hersek’te Erasmus+KA171 KA171 Programı Personel Ders Verme Hareketliliği Kapsamında Saraybosna Üniversitesi Tıp Fakültesi’nde görevlendirilmesi uygun görüldü.</w:t>
      </w:r>
    </w:p>
    <w:p w:rsidR="00B46465" w:rsidRPr="00C278B1" w:rsidRDefault="00B46465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05-</w:t>
      </w:r>
      <w:r w:rsidRPr="00C278B1">
        <w:rPr>
          <w:rFonts w:ascii="Times New Roman" w:hAnsi="Times New Roman" w:cs="Times New Roman"/>
          <w:sz w:val="24"/>
          <w:szCs w:val="24"/>
        </w:rPr>
        <w:t xml:space="preserve">Kardiyoloji Anabilim Dalı Doç. Dr. Selda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MURAT’ın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16-18 Ekim 2024 tarihleri arasında Amsterdam-Hollanda’da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Depie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TTR-CM Uluslararası Çok Merkezli Klinik Çalışma Araştırıcı</w:t>
      </w:r>
      <w:r w:rsidRPr="00C27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8B1">
        <w:rPr>
          <w:rFonts w:ascii="Times New Roman" w:hAnsi="Times New Roman" w:cs="Times New Roman"/>
          <w:sz w:val="24"/>
          <w:szCs w:val="24"/>
        </w:rPr>
        <w:t>Toplantısı’na</w:t>
      </w:r>
      <w:r w:rsidR="00745B7B" w:rsidRPr="00C278B1">
        <w:rPr>
          <w:rFonts w:ascii="Times New Roman" w:hAnsi="Times New Roman" w:cs="Times New Roman"/>
          <w:sz w:val="24"/>
          <w:szCs w:val="24"/>
        </w:rPr>
        <w:t xml:space="preserve"> katılımcı olarak görevlendirilmesi uygun görüldü.</w:t>
      </w:r>
    </w:p>
    <w:p w:rsidR="00745B7B" w:rsidRPr="00C278B1" w:rsidRDefault="00745B7B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06-</w:t>
      </w:r>
      <w:r w:rsidRPr="00C278B1">
        <w:rPr>
          <w:rFonts w:ascii="Times New Roman" w:hAnsi="Times New Roman" w:cs="Times New Roman"/>
          <w:sz w:val="24"/>
          <w:szCs w:val="24"/>
        </w:rPr>
        <w:t xml:space="preserve">Fizyoloji Anabilim Dalı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. Mete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ÖZKURT’ın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11-14 Kasım 2024 tarihleri arasında Leipzig–Almanya’ da Leipzig Kanser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Imminolojisi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Konferansı’na katılımcı olarak görevlendirilmesi uygun görüldü.</w:t>
      </w:r>
    </w:p>
    <w:p w:rsidR="00745B7B" w:rsidRPr="00C278B1" w:rsidRDefault="00745B7B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07-</w:t>
      </w:r>
      <w:r w:rsidRPr="00C278B1">
        <w:rPr>
          <w:rFonts w:ascii="Times New Roman" w:hAnsi="Times New Roman" w:cs="Times New Roman"/>
          <w:sz w:val="24"/>
          <w:szCs w:val="24"/>
        </w:rPr>
        <w:t xml:space="preserve">Acil Tıp Anabilim Dalı öğretim üyesi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. Mustafa Emin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ÇANAKÇI’nın</w:t>
      </w:r>
      <w:proofErr w:type="spellEnd"/>
      <w:r w:rsidR="007D230D" w:rsidRPr="00C278B1">
        <w:rPr>
          <w:rFonts w:ascii="Times New Roman" w:hAnsi="Times New Roman" w:cs="Times New Roman"/>
          <w:sz w:val="24"/>
          <w:szCs w:val="24"/>
        </w:rPr>
        <w:t xml:space="preserve"> 12-16 Ekim 2024 tarihleri arasında Kopenhag-Danimarka’da düzenlenecek olan Avrupa Acil Tıp</w:t>
      </w:r>
      <w:r w:rsidR="007D230D" w:rsidRPr="00C278B1">
        <w:rPr>
          <w:rFonts w:ascii="Times New Roman" w:hAnsi="Times New Roman" w:cs="Times New Roman"/>
          <w:color w:val="202124"/>
          <w:sz w:val="24"/>
          <w:szCs w:val="24"/>
        </w:rPr>
        <w:t xml:space="preserve"> Kongresi’ne katılamayacağı</w:t>
      </w:r>
      <w:r w:rsidRPr="00C278B1">
        <w:rPr>
          <w:rFonts w:ascii="Times New Roman" w:hAnsi="Times New Roman" w:cs="Times New Roman"/>
          <w:sz w:val="24"/>
          <w:szCs w:val="24"/>
        </w:rPr>
        <w:t xml:space="preserve"> mazereti nedeniyle</w:t>
      </w:r>
      <w:r w:rsidR="007D230D" w:rsidRPr="00C278B1">
        <w:rPr>
          <w:rFonts w:ascii="Times New Roman" w:hAnsi="Times New Roman" w:cs="Times New Roman"/>
          <w:sz w:val="24"/>
          <w:szCs w:val="24"/>
        </w:rPr>
        <w:t xml:space="preserve"> </w:t>
      </w:r>
      <w:r w:rsidRPr="00C278B1">
        <w:rPr>
          <w:rFonts w:ascii="Times New Roman" w:hAnsi="Times New Roman" w:cs="Times New Roman"/>
          <w:sz w:val="24"/>
          <w:szCs w:val="24"/>
        </w:rPr>
        <w:t>görevlendirilmesinin iptal edilmesi uygun görüldü.</w:t>
      </w:r>
    </w:p>
    <w:p w:rsidR="007D230D" w:rsidRPr="00C278B1" w:rsidRDefault="007D230D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08</w:t>
      </w:r>
      <w:r w:rsidRPr="00C278B1">
        <w:rPr>
          <w:rFonts w:ascii="Times New Roman" w:hAnsi="Times New Roman" w:cs="Times New Roman"/>
          <w:sz w:val="24"/>
          <w:szCs w:val="24"/>
        </w:rPr>
        <w:t xml:space="preserve">-Nöroloji Anabilim Dalı </w:t>
      </w:r>
      <w:proofErr w:type="spellStart"/>
      <w:proofErr w:type="gramStart"/>
      <w:r w:rsidRPr="00C278B1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 w:rsidRPr="00C278B1">
        <w:rPr>
          <w:rFonts w:ascii="Times New Roman" w:hAnsi="Times New Roman" w:cs="Times New Roman"/>
          <w:sz w:val="24"/>
          <w:szCs w:val="24"/>
        </w:rPr>
        <w:t xml:space="preserve"> Recep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DÖNMEZ’in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Fakültemiz Nöroloji Anabilim Dalı’nda “Mekanik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trombektomi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supraaortik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damarların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stentlenmesi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” konusunda eğitim almak üzere kendisine ek ödeme verilmemesi koşuluyla 01.11.2024 tarihinden itibaren 3 (üç) ay süreyle görevlendirilmesi uygun görüldü. </w:t>
      </w:r>
    </w:p>
    <w:p w:rsidR="007D230D" w:rsidRPr="00C278B1" w:rsidRDefault="007D230D" w:rsidP="00C278B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8B1">
        <w:rPr>
          <w:rFonts w:ascii="Times New Roman" w:hAnsi="Times New Roman" w:cs="Times New Roman"/>
          <w:b/>
          <w:sz w:val="24"/>
          <w:szCs w:val="24"/>
        </w:rPr>
        <w:t>09-</w:t>
      </w:r>
      <w:r w:rsidRPr="00C278B1">
        <w:rPr>
          <w:rFonts w:ascii="Times New Roman" w:hAnsi="Times New Roman" w:cs="Times New Roman"/>
          <w:sz w:val="24"/>
          <w:szCs w:val="24"/>
        </w:rPr>
        <w:t xml:space="preserve"> Radyoloji Anabilim Dalı Başkanlığı’nın Fakültemiz 5. sınıf öğrencilerinden 111020201258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Sinem 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CEYLAN’ın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Sözlü/</w:t>
      </w:r>
      <w:proofErr w:type="spellStart"/>
      <w:r w:rsidRPr="00C278B1">
        <w:rPr>
          <w:rFonts w:ascii="Times New Roman" w:hAnsi="Times New Roman" w:cs="Times New Roman"/>
          <w:sz w:val="24"/>
          <w:szCs w:val="24"/>
        </w:rPr>
        <w:t>Hastabaşı</w:t>
      </w:r>
      <w:proofErr w:type="spellEnd"/>
      <w:r w:rsidRPr="00C278B1">
        <w:rPr>
          <w:rFonts w:ascii="Times New Roman" w:hAnsi="Times New Roman" w:cs="Times New Roman"/>
          <w:sz w:val="24"/>
          <w:szCs w:val="24"/>
        </w:rPr>
        <w:t xml:space="preserve"> sınav notu değişikliği ile ilgili yazısı değerlendirilmiş olup, öğrencinin yeni notunun aşağıdaki şekilde düzeltilmesinin uygun görüldü.</w:t>
      </w:r>
      <w:r w:rsidRPr="00C278B1">
        <w:rPr>
          <w:rFonts w:ascii="Times New Roman" w:hAnsi="Times New Roman" w:cs="Times New Roman"/>
          <w:sz w:val="24"/>
          <w:szCs w:val="24"/>
        </w:rPr>
        <w:tab/>
      </w:r>
      <w:r w:rsidRPr="00C278B1">
        <w:rPr>
          <w:rFonts w:ascii="Times New Roman" w:hAnsi="Times New Roman" w:cs="Times New Roman"/>
          <w:sz w:val="24"/>
          <w:szCs w:val="24"/>
        </w:rPr>
        <w:tab/>
      </w:r>
      <w:r w:rsidRPr="00C278B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47"/>
        <w:gridCol w:w="1418"/>
        <w:gridCol w:w="1466"/>
        <w:gridCol w:w="1852"/>
        <w:gridCol w:w="1543"/>
      </w:tblGrid>
      <w:tr w:rsidR="007D230D" w:rsidRPr="00C278B1" w:rsidTr="00453851">
        <w:trPr>
          <w:trHeight w:val="108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230D" w:rsidRPr="00C278B1" w:rsidRDefault="007D230D" w:rsidP="00C278B1">
            <w:pPr>
              <w:tabs>
                <w:tab w:val="left" w:pos="972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t>Eski</w:t>
            </w: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Notu</w:t>
            </w: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(Sözlü/</w:t>
            </w:r>
            <w:proofErr w:type="spellStart"/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Hastabaşı</w:t>
            </w:r>
            <w:proofErr w:type="spellEnd"/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t>Yeni</w:t>
            </w: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Notu</w:t>
            </w: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(Sözlü/</w:t>
            </w:r>
            <w:proofErr w:type="spellStart"/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Hastabaşı</w:t>
            </w:r>
            <w:proofErr w:type="spellEnd"/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Eski </w:t>
            </w: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Klinik Sonu Notu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t>Yeni</w:t>
            </w: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Klinik Sonu Notu</w:t>
            </w:r>
          </w:p>
        </w:tc>
      </w:tr>
      <w:tr w:rsidR="007D230D" w:rsidRPr="00C278B1" w:rsidTr="00453851">
        <w:trPr>
          <w:trHeight w:val="846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111020201258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Sinem CEYLAN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230D" w:rsidRPr="00C278B1" w:rsidRDefault="007D230D" w:rsidP="00C278B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7D230D" w:rsidRDefault="007D230D" w:rsidP="007D230D">
      <w:pPr>
        <w:pStyle w:val="GvdeMetni2"/>
        <w:spacing w:after="0" w:line="240" w:lineRule="auto"/>
        <w:jc w:val="center"/>
        <w:rPr>
          <w:sz w:val="24"/>
          <w:szCs w:val="24"/>
        </w:rPr>
      </w:pPr>
    </w:p>
    <w:p w:rsidR="007D230D" w:rsidRPr="00453851" w:rsidRDefault="00C278B1" w:rsidP="00C278B1">
      <w:pPr>
        <w:jc w:val="both"/>
        <w:rPr>
          <w:rFonts w:ascii="Times New Roman" w:hAnsi="Times New Roman" w:cs="Times New Roman"/>
          <w:sz w:val="24"/>
          <w:szCs w:val="24"/>
        </w:rPr>
      </w:pPr>
      <w:r w:rsidRPr="00453851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453851">
        <w:rPr>
          <w:rFonts w:ascii="Times New Roman" w:hAnsi="Times New Roman" w:cs="Times New Roman"/>
          <w:sz w:val="24"/>
          <w:szCs w:val="24"/>
        </w:rPr>
        <w:t xml:space="preserve"> - Rektörlüğümüz Sağlık, Kültür ve Spor Daire Başkanlığının 12.09.2024 tarih ve 240159361 sayılı Fakültemiz öğrencilerine 2024 - 2025 Eğitim Öğretim Yılı için ücretsiz yemek bursundan yararlanmak isteyen aşağıda adı soyadı ve sınıfı belirtilen Fakültemiz öğrencilerinin yemek bursu almaları uygun görüldü.</w:t>
      </w:r>
    </w:p>
    <w:tbl>
      <w:tblPr>
        <w:tblW w:w="9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016"/>
        <w:gridCol w:w="727"/>
        <w:gridCol w:w="972"/>
        <w:gridCol w:w="1843"/>
        <w:gridCol w:w="1448"/>
      </w:tblGrid>
      <w:tr w:rsidR="00C278B1" w:rsidRPr="00C278B1" w:rsidTr="0044204B">
        <w:trPr>
          <w:trHeight w:val="420"/>
        </w:trPr>
        <w:tc>
          <w:tcPr>
            <w:tcW w:w="9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2024-2025 ÖĞRETİM YILI YEMEK BURSU LİSTESİ</w:t>
            </w:r>
          </w:p>
        </w:tc>
      </w:tr>
      <w:tr w:rsidR="00C278B1" w:rsidRPr="00C278B1" w:rsidTr="0044204B">
        <w:trPr>
          <w:trHeight w:val="90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4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FAK/YÜKSEKOKUL/ENSTİTÜ/BİRİM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SINIF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BÖLÜM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C278B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ÖĞR.NO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78B1" w:rsidRPr="00C278B1" w:rsidRDefault="00C278B1" w:rsidP="00C2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ADI SOYADI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111020241150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ŞAHİN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111020241256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MUHAMMED DURAK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111020221302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BÜNYAMİN ÖZCAN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111020221092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CEMAL MERCAN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111020221264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UFUK KONT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111020211280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TUBA DOĞAN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111020241153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FATİH ELMAS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111020241132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FİRDES KOÇHAN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111020211162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ERKAN BASKAN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111020211310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MUHAMMED HATİP ADIGÜZEL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111020221115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TÜRKAN PELİN ZORALAN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111020221111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EBRU YAŞAR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111020221105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AYŞENUR YALINKILIÇ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111020211176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SONGÜL DEMİREL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111020241110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SAİT YAKUT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111020241142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HAZAL ULUĞ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111020231152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KESKİN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111020211186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BERFİN ERDEM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111020221317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TOKDEMİR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111020221315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BORAN DEMİR</w:t>
            </w:r>
          </w:p>
        </w:tc>
      </w:tr>
    </w:tbl>
    <w:p w:rsidR="00453851" w:rsidRDefault="00453851" w:rsidP="00C27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53851" w:rsidRDefault="00453851" w:rsidP="00C27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53851" w:rsidRDefault="00453851" w:rsidP="00C27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53851" w:rsidRDefault="00453851" w:rsidP="00C27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53851" w:rsidRDefault="00453851" w:rsidP="00C27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53851" w:rsidRDefault="00453851" w:rsidP="00C27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278B1" w:rsidRPr="00C278B1" w:rsidRDefault="00C278B1" w:rsidP="00C27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278B1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AC778" wp14:editId="1EB33B2F">
                <wp:simplePos x="0" y="0"/>
                <wp:positionH relativeFrom="column">
                  <wp:posOffset>635</wp:posOffset>
                </wp:positionH>
                <wp:positionV relativeFrom="paragraph">
                  <wp:posOffset>163830</wp:posOffset>
                </wp:positionV>
                <wp:extent cx="6416675" cy="0"/>
                <wp:effectExtent l="0" t="0" r="0" b="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8B7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.05pt;margin-top:12.9pt;width:50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"/>
            </w:pict>
          </mc:Fallback>
        </mc:AlternateConten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016"/>
        <w:gridCol w:w="727"/>
        <w:gridCol w:w="972"/>
        <w:gridCol w:w="1518"/>
        <w:gridCol w:w="1768"/>
      </w:tblGrid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111020211199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GÜL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111020171200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İSMAİL CAN CERİT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111020221102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ŞIHLAR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111020221139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AMİNE</w:t>
            </w:r>
            <w:proofErr w:type="gramEnd"/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MUÇIN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111020241013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DOĞAN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111020241027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MUHAMMET NEZİH ŞİMŞEK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111020241047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RAMAZAN BERKAY GÜRDAL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111020241151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BETÜL AĞIT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111020241244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ENES AVCI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111020231101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TUĞRUL TUNA YILDIRIM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111020231265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GAMZENUR GÜN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111020231113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MEHMETHAN GÖLBAŞI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111020231103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CANPOLAT ŞİRVAN 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111020211258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SEDAT ERİN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111020221257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EMRULLAH KOÇYİĞİT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111020221275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TOPRAK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111020211218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 KEPEZ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111020221143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BERFİN LEYLA ERDOĞAN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111020211164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 BAKAL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111020241161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EYÜP BUĞRA KAYGUSUZ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111020241175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HÜSNİYE CEYDA ŞAHİN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111020231252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AHMED YASİN AKKUŞ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111020231186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KILIÇ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111020231114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PINAR ÖZMERMER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111020211064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ERCAN ALKAN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111020221110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DİCLE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111020221221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HATİCE TEKKELİ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111020221173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TUBA KABATAŞ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111020211201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EFE KUTAY USTA</w:t>
            </w:r>
          </w:p>
        </w:tc>
      </w:tr>
      <w:tr w:rsidR="00C278B1" w:rsidRPr="00C278B1" w:rsidTr="0044204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8B1" w:rsidRPr="00C278B1" w:rsidRDefault="00C278B1" w:rsidP="00C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111020211167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B1" w:rsidRPr="00C278B1" w:rsidRDefault="00C278B1" w:rsidP="00C2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2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BUKET ÜRKÜNDAĞ</w:t>
            </w:r>
          </w:p>
        </w:tc>
      </w:tr>
    </w:tbl>
    <w:p w:rsidR="007B30B0" w:rsidRDefault="007B30B0">
      <w:bookmarkStart w:id="0" w:name="_GoBack"/>
      <w:bookmarkEnd w:id="0"/>
    </w:p>
    <w:sectPr w:rsidR="007B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B0"/>
    <w:rsid w:val="00453851"/>
    <w:rsid w:val="00745B7B"/>
    <w:rsid w:val="007B30B0"/>
    <w:rsid w:val="007D230D"/>
    <w:rsid w:val="009E2E91"/>
    <w:rsid w:val="00B46465"/>
    <w:rsid w:val="00C278B1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95AF"/>
  <w15:chartTrackingRefBased/>
  <w15:docId w15:val="{5C4E7B29-01F2-40E3-98AC-694D3C52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45B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45B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vdeMetni2">
    <w:name w:val="Body Text 2"/>
    <w:basedOn w:val="Normal"/>
    <w:link w:val="GvdeMetni2Char"/>
    <w:semiHidden/>
    <w:unhideWhenUsed/>
    <w:rsid w:val="007D23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7D230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3</cp:revision>
  <dcterms:created xsi:type="dcterms:W3CDTF">2024-11-01T12:45:00Z</dcterms:created>
  <dcterms:modified xsi:type="dcterms:W3CDTF">2024-11-22T13:30:00Z</dcterms:modified>
</cp:coreProperties>
</file>