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A1" w:rsidRDefault="00865AD9" w:rsidP="002E647A">
      <w:pPr>
        <w:pStyle w:val="ListeParagraf"/>
        <w:numPr>
          <w:ilvl w:val="0"/>
          <w:numId w:val="2"/>
        </w:numPr>
        <w:spacing w:after="0" w:line="360" w:lineRule="auto"/>
        <w:jc w:val="center"/>
        <w:rPr>
          <w:rFonts w:ascii="Times New Roman" w:hAnsi="Times New Roman" w:cs="Times New Roman"/>
          <w:b/>
          <w:sz w:val="24"/>
          <w:szCs w:val="24"/>
        </w:rPr>
      </w:pPr>
      <w:r w:rsidRPr="002F00DB">
        <w:rPr>
          <w:rFonts w:ascii="Times New Roman" w:hAnsi="Times New Roman" w:cs="Times New Roman"/>
          <w:b/>
          <w:sz w:val="24"/>
          <w:szCs w:val="24"/>
        </w:rPr>
        <w:t>Ekim 2024 Tarihli Fakülte Kurulu Kararları</w:t>
      </w:r>
    </w:p>
    <w:p w:rsidR="00865AD9" w:rsidRPr="002F00DB" w:rsidRDefault="00865AD9" w:rsidP="002E647A">
      <w:pPr>
        <w:pStyle w:val="ListeParagraf"/>
        <w:spacing w:after="0" w:line="360" w:lineRule="auto"/>
        <w:jc w:val="both"/>
        <w:rPr>
          <w:rFonts w:ascii="Times New Roman" w:hAnsi="Times New Roman" w:cs="Times New Roman"/>
          <w:b/>
          <w:sz w:val="24"/>
          <w:szCs w:val="24"/>
        </w:rPr>
      </w:pPr>
    </w:p>
    <w:p w:rsidR="0060474E" w:rsidRPr="002F00DB" w:rsidRDefault="0060474E" w:rsidP="0060474E">
      <w:pPr>
        <w:pStyle w:val="Gvdemetni20"/>
        <w:shd w:val="clear" w:color="auto" w:fill="auto"/>
        <w:tabs>
          <w:tab w:val="left" w:pos="299"/>
        </w:tabs>
        <w:spacing w:after="0" w:line="360" w:lineRule="auto"/>
        <w:ind w:left="142" w:firstLine="0"/>
        <w:jc w:val="both"/>
        <w:rPr>
          <w:rFonts w:ascii="Times New Roman" w:hAnsi="Times New Roman" w:cs="Times New Roman"/>
          <w:bCs/>
          <w:sz w:val="24"/>
          <w:szCs w:val="24"/>
          <w:shd w:val="clear" w:color="auto" w:fill="FFFFFF"/>
        </w:rPr>
      </w:pPr>
      <w:r w:rsidRPr="00591C8D">
        <w:rPr>
          <w:rFonts w:ascii="Times New Roman" w:hAnsi="Times New Roman" w:cs="Times New Roman"/>
          <w:b/>
          <w:sz w:val="24"/>
          <w:szCs w:val="24"/>
        </w:rPr>
        <w:t>0</w:t>
      </w:r>
      <w:r>
        <w:rPr>
          <w:rFonts w:ascii="Times New Roman" w:hAnsi="Times New Roman" w:cs="Times New Roman"/>
          <w:b/>
          <w:sz w:val="24"/>
          <w:szCs w:val="24"/>
        </w:rPr>
        <w:t>1</w:t>
      </w:r>
      <w:r>
        <w:rPr>
          <w:rFonts w:ascii="Times New Roman" w:hAnsi="Times New Roman" w:cs="Times New Roman"/>
          <w:sz w:val="24"/>
          <w:szCs w:val="24"/>
        </w:rPr>
        <w:t>-</w:t>
      </w:r>
      <w:r w:rsidRPr="002F00DB">
        <w:rPr>
          <w:rFonts w:ascii="Times New Roman" w:hAnsi="Times New Roman" w:cs="Times New Roman"/>
          <w:sz w:val="24"/>
          <w:szCs w:val="24"/>
        </w:rPr>
        <w:t xml:space="preserve">Fakültemiz, </w:t>
      </w:r>
      <w:r w:rsidRPr="002F00DB">
        <w:rPr>
          <w:rStyle w:val="Gvdemetni2"/>
          <w:rFonts w:ascii="Times New Roman" w:hAnsi="Times New Roman" w:cs="Times New Roman"/>
          <w:sz w:val="24"/>
          <w:szCs w:val="24"/>
        </w:rPr>
        <w:t xml:space="preserve">Tıp Eğitimi Anabilim </w:t>
      </w:r>
      <w:r w:rsidRPr="002F00DB">
        <w:rPr>
          <w:rStyle w:val="Gvdemetni2"/>
          <w:rFonts w:ascii="Times New Roman" w:hAnsi="Times New Roman" w:cs="Times New Roman"/>
          <w:sz w:val="24"/>
          <w:szCs w:val="24"/>
          <w:lang w:val="en-US"/>
        </w:rPr>
        <w:t xml:space="preserve">Dalı </w:t>
      </w:r>
      <w:proofErr w:type="spellStart"/>
      <w:r w:rsidRPr="002F00DB">
        <w:rPr>
          <w:rStyle w:val="Gvdemetni2"/>
          <w:rFonts w:ascii="Times New Roman" w:hAnsi="Times New Roman" w:cs="Times New Roman"/>
          <w:sz w:val="24"/>
          <w:szCs w:val="24"/>
          <w:lang w:val="en-US"/>
        </w:rPr>
        <w:t>Çalışmalarına</w:t>
      </w:r>
      <w:proofErr w:type="spellEnd"/>
      <w:r w:rsidRPr="002F00DB">
        <w:rPr>
          <w:rStyle w:val="Gvdemetni2"/>
          <w:rFonts w:ascii="Times New Roman" w:hAnsi="Times New Roman" w:cs="Times New Roman"/>
          <w:sz w:val="24"/>
          <w:szCs w:val="24"/>
          <w:lang w:val="en-US"/>
        </w:rPr>
        <w:t xml:space="preserve"> </w:t>
      </w:r>
      <w:proofErr w:type="spellStart"/>
      <w:r w:rsidRPr="002F00DB">
        <w:rPr>
          <w:rStyle w:val="Gvdemetni2"/>
          <w:rFonts w:ascii="Times New Roman" w:hAnsi="Times New Roman" w:cs="Times New Roman"/>
          <w:sz w:val="24"/>
          <w:szCs w:val="24"/>
          <w:lang w:val="en-US"/>
        </w:rPr>
        <w:t>Dair</w:t>
      </w:r>
      <w:proofErr w:type="spellEnd"/>
      <w:r w:rsidRPr="002F00DB">
        <w:rPr>
          <w:rStyle w:val="Gvdemetni2"/>
          <w:rFonts w:ascii="Times New Roman" w:hAnsi="Times New Roman" w:cs="Times New Roman"/>
          <w:sz w:val="24"/>
          <w:szCs w:val="24"/>
          <w:lang w:val="en-US"/>
        </w:rPr>
        <w:t xml:space="preserve"> </w:t>
      </w:r>
      <w:proofErr w:type="spellStart"/>
      <w:r w:rsidRPr="002F00DB">
        <w:rPr>
          <w:rStyle w:val="Gvdemetni2"/>
          <w:rFonts w:ascii="Times New Roman" w:hAnsi="Times New Roman" w:cs="Times New Roman"/>
          <w:sz w:val="24"/>
          <w:szCs w:val="24"/>
          <w:lang w:val="en-US"/>
        </w:rPr>
        <w:t>Usul</w:t>
      </w:r>
      <w:proofErr w:type="spellEnd"/>
      <w:r w:rsidRPr="002F00DB">
        <w:rPr>
          <w:rStyle w:val="Gvdemetni2"/>
          <w:rFonts w:ascii="Times New Roman" w:hAnsi="Times New Roman" w:cs="Times New Roman"/>
          <w:sz w:val="24"/>
          <w:szCs w:val="24"/>
          <w:lang w:val="en-US"/>
        </w:rPr>
        <w:t xml:space="preserve"> </w:t>
      </w:r>
      <w:proofErr w:type="spellStart"/>
      <w:r w:rsidRPr="002F00DB">
        <w:rPr>
          <w:rStyle w:val="Gvdemetni2"/>
          <w:rFonts w:ascii="Times New Roman" w:hAnsi="Times New Roman" w:cs="Times New Roman"/>
          <w:sz w:val="24"/>
          <w:szCs w:val="24"/>
          <w:lang w:val="en-US"/>
        </w:rPr>
        <w:t>ve</w:t>
      </w:r>
      <w:proofErr w:type="spellEnd"/>
      <w:r w:rsidRPr="002F00DB">
        <w:rPr>
          <w:rStyle w:val="Gvdemetni2"/>
          <w:rFonts w:ascii="Times New Roman" w:hAnsi="Times New Roman" w:cs="Times New Roman"/>
          <w:sz w:val="24"/>
          <w:szCs w:val="24"/>
          <w:lang w:val="en-US"/>
        </w:rPr>
        <w:t xml:space="preserve"> </w:t>
      </w:r>
      <w:r w:rsidRPr="002F00DB">
        <w:rPr>
          <w:rStyle w:val="Gvdemetni2"/>
          <w:rFonts w:ascii="Times New Roman" w:hAnsi="Times New Roman" w:cs="Times New Roman"/>
          <w:sz w:val="24"/>
          <w:szCs w:val="24"/>
        </w:rPr>
        <w:t>Esaslarına; “</w:t>
      </w:r>
      <w:r w:rsidRPr="002F00DB">
        <w:rPr>
          <w:rStyle w:val="Gvdemetni2Kaln"/>
          <w:b w:val="0"/>
          <w:sz w:val="24"/>
          <w:szCs w:val="24"/>
        </w:rPr>
        <w:t xml:space="preserve">Tıp Eğitimi Anabilim Dalı öğretim üyeleri hariç, kurulun düzenlediği art arda 5 toplantıya mazeretsiz katılmayan öğretim üyesi, ilgili kurulun önerisi ve Fakülte Yönetim Kurulunun kararıyla kuruldan çıkartılarak yerine yeni öğretim üyesi belirlenir” maddesinin eklenmesi </w:t>
      </w:r>
      <w:r w:rsidRPr="002F00DB">
        <w:rPr>
          <w:rFonts w:ascii="Times New Roman" w:hAnsi="Times New Roman" w:cs="Times New Roman"/>
          <w:sz w:val="24"/>
          <w:szCs w:val="24"/>
        </w:rPr>
        <w:t>uygun görüldü.</w:t>
      </w:r>
    </w:p>
    <w:p w:rsidR="0060474E" w:rsidRDefault="0060474E" w:rsidP="00E47A18">
      <w:pPr>
        <w:spacing w:after="0" w:line="360" w:lineRule="auto"/>
        <w:ind w:left="142"/>
        <w:jc w:val="both"/>
        <w:rPr>
          <w:rFonts w:ascii="Times New Roman" w:hAnsi="Times New Roman" w:cs="Times New Roman"/>
          <w:b/>
          <w:sz w:val="24"/>
          <w:szCs w:val="24"/>
        </w:rPr>
      </w:pPr>
    </w:p>
    <w:p w:rsidR="00865AD9" w:rsidRPr="008F6314" w:rsidRDefault="00591C8D" w:rsidP="00E47A18">
      <w:pPr>
        <w:spacing w:after="0" w:line="360" w:lineRule="auto"/>
        <w:ind w:left="142"/>
        <w:jc w:val="both"/>
        <w:rPr>
          <w:rFonts w:ascii="Times New Roman" w:hAnsi="Times New Roman" w:cs="Times New Roman"/>
          <w:sz w:val="24"/>
          <w:szCs w:val="24"/>
        </w:rPr>
      </w:pPr>
      <w:r w:rsidRPr="00591C8D">
        <w:rPr>
          <w:rFonts w:ascii="Times New Roman" w:hAnsi="Times New Roman" w:cs="Times New Roman"/>
          <w:b/>
          <w:sz w:val="24"/>
          <w:szCs w:val="24"/>
        </w:rPr>
        <w:t>0</w:t>
      </w:r>
      <w:r w:rsidR="0060474E">
        <w:rPr>
          <w:rFonts w:ascii="Times New Roman" w:hAnsi="Times New Roman" w:cs="Times New Roman"/>
          <w:b/>
          <w:sz w:val="24"/>
          <w:szCs w:val="24"/>
        </w:rPr>
        <w:t>2</w:t>
      </w:r>
      <w:r>
        <w:rPr>
          <w:rFonts w:ascii="Times New Roman" w:hAnsi="Times New Roman" w:cs="Times New Roman"/>
          <w:sz w:val="24"/>
          <w:szCs w:val="24"/>
        </w:rPr>
        <w:t>-</w:t>
      </w:r>
      <w:r w:rsidR="00865AD9" w:rsidRPr="008F6314">
        <w:rPr>
          <w:rFonts w:ascii="Times New Roman" w:hAnsi="Times New Roman" w:cs="Times New Roman"/>
          <w:sz w:val="24"/>
          <w:szCs w:val="24"/>
        </w:rPr>
        <w:t>Çocuk Sağlığı ve Hastalıkları Anabilim Da</w:t>
      </w:r>
      <w:r w:rsidR="0020668D" w:rsidRPr="008F6314">
        <w:rPr>
          <w:rFonts w:ascii="Times New Roman" w:hAnsi="Times New Roman" w:cs="Times New Roman"/>
          <w:sz w:val="24"/>
          <w:szCs w:val="24"/>
        </w:rPr>
        <w:t xml:space="preserve">lı Başkanlığı  </w:t>
      </w:r>
      <w:proofErr w:type="spellStart"/>
      <w:proofErr w:type="gramStart"/>
      <w:r w:rsidR="0020668D" w:rsidRPr="008F6314">
        <w:rPr>
          <w:rFonts w:ascii="Times New Roman" w:hAnsi="Times New Roman" w:cs="Times New Roman"/>
          <w:sz w:val="24"/>
          <w:szCs w:val="24"/>
        </w:rPr>
        <w:t>Arş.Gör</w:t>
      </w:r>
      <w:proofErr w:type="gramEnd"/>
      <w:r w:rsidR="0020668D" w:rsidRPr="008F6314">
        <w:rPr>
          <w:rFonts w:ascii="Times New Roman" w:hAnsi="Times New Roman" w:cs="Times New Roman"/>
          <w:sz w:val="24"/>
          <w:szCs w:val="24"/>
        </w:rPr>
        <w:t>.Dr</w:t>
      </w:r>
      <w:proofErr w:type="spellEnd"/>
      <w:r w:rsidR="0020668D" w:rsidRPr="008F6314">
        <w:rPr>
          <w:rFonts w:ascii="Times New Roman" w:hAnsi="Times New Roman" w:cs="Times New Roman"/>
          <w:sz w:val="24"/>
          <w:szCs w:val="24"/>
        </w:rPr>
        <w:t>. Adem</w:t>
      </w:r>
      <w:r w:rsidR="008F6314" w:rsidRPr="008F6314">
        <w:rPr>
          <w:rFonts w:ascii="Times New Roman" w:hAnsi="Times New Roman" w:cs="Times New Roman"/>
          <w:sz w:val="24"/>
          <w:szCs w:val="24"/>
        </w:rPr>
        <w:t xml:space="preserve"> </w:t>
      </w:r>
      <w:proofErr w:type="spellStart"/>
      <w:r w:rsidR="00865AD9" w:rsidRPr="008F6314">
        <w:rPr>
          <w:rFonts w:ascii="Times New Roman" w:hAnsi="Times New Roman" w:cs="Times New Roman"/>
          <w:sz w:val="24"/>
          <w:szCs w:val="24"/>
        </w:rPr>
        <w:t>ÇELİK’in</w:t>
      </w:r>
      <w:proofErr w:type="spellEnd"/>
      <w:r w:rsidR="00865AD9" w:rsidRPr="008F6314">
        <w:rPr>
          <w:rFonts w:ascii="Times New Roman" w:hAnsi="Times New Roman" w:cs="Times New Roman"/>
          <w:sz w:val="24"/>
          <w:szCs w:val="24"/>
        </w:rPr>
        <w:t xml:space="preserve"> tez jürisi belirlendi.</w:t>
      </w:r>
    </w:p>
    <w:p w:rsidR="002F00DB" w:rsidRPr="002F00DB" w:rsidRDefault="002F00DB" w:rsidP="00E47A18">
      <w:pPr>
        <w:pStyle w:val="ListeParagraf"/>
        <w:spacing w:after="0" w:line="360" w:lineRule="auto"/>
        <w:ind w:left="142"/>
        <w:jc w:val="both"/>
        <w:rPr>
          <w:rFonts w:ascii="Times New Roman" w:hAnsi="Times New Roman" w:cs="Times New Roman"/>
          <w:sz w:val="24"/>
          <w:szCs w:val="24"/>
        </w:rPr>
      </w:pPr>
    </w:p>
    <w:p w:rsidR="00865AD9" w:rsidRPr="0020668D" w:rsidRDefault="00591C8D" w:rsidP="00E47A18">
      <w:pPr>
        <w:spacing w:after="0" w:line="360" w:lineRule="auto"/>
        <w:ind w:left="142"/>
        <w:jc w:val="both"/>
        <w:rPr>
          <w:rFonts w:ascii="Times New Roman" w:hAnsi="Times New Roman" w:cs="Times New Roman"/>
          <w:sz w:val="24"/>
          <w:szCs w:val="24"/>
        </w:rPr>
      </w:pPr>
      <w:r w:rsidRPr="00591C8D">
        <w:rPr>
          <w:rFonts w:ascii="Times New Roman" w:hAnsi="Times New Roman" w:cs="Times New Roman"/>
          <w:b/>
          <w:sz w:val="24"/>
          <w:szCs w:val="24"/>
        </w:rPr>
        <w:t>0</w:t>
      </w:r>
      <w:r w:rsidR="0060474E">
        <w:rPr>
          <w:rFonts w:ascii="Times New Roman" w:hAnsi="Times New Roman" w:cs="Times New Roman"/>
          <w:b/>
          <w:sz w:val="24"/>
          <w:szCs w:val="24"/>
        </w:rPr>
        <w:t>3</w:t>
      </w:r>
      <w:r>
        <w:rPr>
          <w:rFonts w:ascii="Times New Roman" w:hAnsi="Times New Roman" w:cs="Times New Roman"/>
          <w:sz w:val="24"/>
          <w:szCs w:val="24"/>
        </w:rPr>
        <w:t>-</w:t>
      </w:r>
      <w:r w:rsidR="00865AD9" w:rsidRPr="0020668D">
        <w:rPr>
          <w:rFonts w:ascii="Times New Roman" w:hAnsi="Times New Roman" w:cs="Times New Roman"/>
          <w:sz w:val="24"/>
          <w:szCs w:val="24"/>
        </w:rPr>
        <w:t>Fakültemiz, Tıp Eğitimi Anabilim Dalı Alt Kur</w:t>
      </w:r>
      <w:r w:rsidR="0020668D" w:rsidRPr="0020668D">
        <w:rPr>
          <w:rFonts w:ascii="Times New Roman" w:hAnsi="Times New Roman" w:cs="Times New Roman"/>
          <w:sz w:val="24"/>
          <w:szCs w:val="24"/>
        </w:rPr>
        <w:t>ullarından Mezuniyet Öncesi Tıp E</w:t>
      </w:r>
      <w:r w:rsidR="00865AD9" w:rsidRPr="0020668D">
        <w:rPr>
          <w:rFonts w:ascii="Times New Roman" w:hAnsi="Times New Roman" w:cs="Times New Roman"/>
          <w:sz w:val="24"/>
          <w:szCs w:val="24"/>
        </w:rPr>
        <w:t>ğitimi Kurulu, Ölçme ve Değerlendirme Kurulu-Anket Alt Kurulu, Probleme Dayalı Öğrenim Kurulu,  Akreditasyon Kurulu, Program Değerlendirme Kurulu ve Kariyer Planlama Kurullarından görev süresi biten veya ayrılan öğretim üye/elemanlarının yerine yeni öğretim üyesi/elemanları görevlendirildi.</w:t>
      </w:r>
    </w:p>
    <w:p w:rsidR="002F00DB" w:rsidRPr="002F00DB" w:rsidRDefault="002F00DB" w:rsidP="00E47A18">
      <w:pPr>
        <w:pStyle w:val="ListeParagraf"/>
        <w:spacing w:after="0" w:line="360" w:lineRule="auto"/>
        <w:ind w:left="142"/>
        <w:jc w:val="both"/>
        <w:rPr>
          <w:rFonts w:ascii="Times New Roman" w:hAnsi="Times New Roman" w:cs="Times New Roman"/>
          <w:sz w:val="24"/>
          <w:szCs w:val="24"/>
        </w:rPr>
      </w:pPr>
    </w:p>
    <w:p w:rsidR="00865AD9" w:rsidRPr="008F6314" w:rsidRDefault="00591C8D" w:rsidP="00E47A18">
      <w:pPr>
        <w:spacing w:after="0" w:line="360" w:lineRule="auto"/>
        <w:ind w:left="142"/>
        <w:jc w:val="both"/>
        <w:rPr>
          <w:rFonts w:ascii="Times New Roman" w:hAnsi="Times New Roman" w:cs="Times New Roman"/>
          <w:sz w:val="24"/>
          <w:szCs w:val="24"/>
        </w:rPr>
      </w:pPr>
      <w:r w:rsidRPr="00591C8D">
        <w:rPr>
          <w:rFonts w:ascii="Times New Roman" w:hAnsi="Times New Roman" w:cs="Times New Roman"/>
          <w:b/>
          <w:sz w:val="24"/>
          <w:szCs w:val="24"/>
        </w:rPr>
        <w:t>0</w:t>
      </w:r>
      <w:r w:rsidR="0060474E">
        <w:rPr>
          <w:rFonts w:ascii="Times New Roman" w:hAnsi="Times New Roman" w:cs="Times New Roman"/>
          <w:b/>
          <w:sz w:val="24"/>
          <w:szCs w:val="24"/>
        </w:rPr>
        <w:t>4</w:t>
      </w:r>
      <w:bookmarkStart w:id="0" w:name="_GoBack"/>
      <w:bookmarkEnd w:id="0"/>
      <w:r>
        <w:rPr>
          <w:rFonts w:ascii="Times New Roman" w:hAnsi="Times New Roman" w:cs="Times New Roman"/>
          <w:sz w:val="24"/>
          <w:szCs w:val="24"/>
        </w:rPr>
        <w:t>-</w:t>
      </w:r>
      <w:r w:rsidR="00865AD9" w:rsidRPr="008F6314">
        <w:rPr>
          <w:rFonts w:ascii="Times New Roman" w:hAnsi="Times New Roman" w:cs="Times New Roman"/>
          <w:sz w:val="24"/>
          <w:szCs w:val="24"/>
        </w:rPr>
        <w:t>07.03.2024 tarih ve 10/9 sayılı Fakülte Kurulu Kararı ile çıkış periyoduna uygun şekilde basılı ve online yayımlanmaması nedeniyle kapatılan Türk Tıp Öğrencileri Araştırma dergisinin, yılda bir kez öğrenci akademik çalışmalarının yer alacağı Osmangazi Tıp Dergisi ek sayısı olarak yayımlanması uygun görüldü.</w:t>
      </w:r>
    </w:p>
    <w:p w:rsidR="002F00DB" w:rsidRPr="002F00DB" w:rsidRDefault="002F00DB" w:rsidP="00E47A18">
      <w:pPr>
        <w:pStyle w:val="ListeParagraf"/>
        <w:spacing w:after="0" w:line="360" w:lineRule="auto"/>
        <w:ind w:left="142"/>
        <w:jc w:val="both"/>
        <w:rPr>
          <w:rFonts w:ascii="Times New Roman" w:hAnsi="Times New Roman" w:cs="Times New Roman"/>
          <w:sz w:val="24"/>
          <w:szCs w:val="24"/>
        </w:rPr>
      </w:pPr>
    </w:p>
    <w:p w:rsidR="00865AD9" w:rsidRPr="002F00DB" w:rsidRDefault="00865AD9" w:rsidP="002E647A">
      <w:pPr>
        <w:spacing w:after="0" w:line="360" w:lineRule="auto"/>
        <w:ind w:left="567"/>
        <w:jc w:val="both"/>
        <w:rPr>
          <w:rFonts w:ascii="Times New Roman" w:hAnsi="Times New Roman" w:cs="Times New Roman"/>
          <w:sz w:val="24"/>
          <w:szCs w:val="24"/>
        </w:rPr>
      </w:pPr>
    </w:p>
    <w:sectPr w:rsidR="00865AD9" w:rsidRPr="002F0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C416D"/>
    <w:multiLevelType w:val="hybridMultilevel"/>
    <w:tmpl w:val="A2CAA0AA"/>
    <w:lvl w:ilvl="0" w:tplc="7632DC22">
      <w:start w:val="3"/>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07577B"/>
    <w:multiLevelType w:val="hybridMultilevel"/>
    <w:tmpl w:val="A62699B0"/>
    <w:lvl w:ilvl="0" w:tplc="99D04036">
      <w:start w:val="1"/>
      <w:numFmt w:val="decimalZero"/>
      <w:lvlText w:val="%1-"/>
      <w:lvlJc w:val="left"/>
      <w:pPr>
        <w:ind w:left="1070" w:hanging="360"/>
      </w:pPr>
      <w:rPr>
        <w:rFonts w:hint="default"/>
        <w:b/>
        <w:sz w:val="24"/>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75701B7D"/>
    <w:multiLevelType w:val="hybridMultilevel"/>
    <w:tmpl w:val="0068DD0A"/>
    <w:lvl w:ilvl="0" w:tplc="16F2B58A">
      <w:start w:val="1"/>
      <w:numFmt w:val="decimalZero"/>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9"/>
    <w:rsid w:val="00133828"/>
    <w:rsid w:val="0020668D"/>
    <w:rsid w:val="002E647A"/>
    <w:rsid w:val="002F00DB"/>
    <w:rsid w:val="00591C8D"/>
    <w:rsid w:val="0060474E"/>
    <w:rsid w:val="00644592"/>
    <w:rsid w:val="00785AD9"/>
    <w:rsid w:val="00865AD9"/>
    <w:rsid w:val="008F6314"/>
    <w:rsid w:val="009E2E91"/>
    <w:rsid w:val="00AC0B71"/>
    <w:rsid w:val="00C068B1"/>
    <w:rsid w:val="00E47A18"/>
    <w:rsid w:val="00ED05D5"/>
    <w:rsid w:val="00F96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73F1"/>
  <w15:chartTrackingRefBased/>
  <w15:docId w15:val="{6238E626-0287-4C28-A1B7-92B2BE2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5AD9"/>
    <w:pPr>
      <w:ind w:left="720"/>
      <w:contextualSpacing/>
    </w:pPr>
  </w:style>
  <w:style w:type="character" w:customStyle="1" w:styleId="Gvdemetni2">
    <w:name w:val="Gövde metni (2)_"/>
    <w:link w:val="Gvdemetni20"/>
    <w:uiPriority w:val="99"/>
    <w:rsid w:val="00865AD9"/>
    <w:rPr>
      <w:sz w:val="21"/>
      <w:szCs w:val="21"/>
      <w:shd w:val="clear" w:color="auto" w:fill="FFFFFF"/>
    </w:rPr>
  </w:style>
  <w:style w:type="paragraph" w:customStyle="1" w:styleId="Gvdemetni20">
    <w:name w:val="Gövde metni (2)"/>
    <w:basedOn w:val="Normal"/>
    <w:link w:val="Gvdemetni2"/>
    <w:uiPriority w:val="99"/>
    <w:rsid w:val="00865AD9"/>
    <w:pPr>
      <w:widowControl w:val="0"/>
      <w:shd w:val="clear" w:color="auto" w:fill="FFFFFF"/>
      <w:spacing w:after="180" w:line="245" w:lineRule="exact"/>
      <w:ind w:hanging="360"/>
    </w:pPr>
    <w:rPr>
      <w:sz w:val="21"/>
      <w:szCs w:val="21"/>
    </w:rPr>
  </w:style>
  <w:style w:type="character" w:customStyle="1" w:styleId="Gvdemetni2Kaln">
    <w:name w:val="Gövde metni (2) + Kalın"/>
    <w:uiPriority w:val="99"/>
    <w:rsid w:val="00865AD9"/>
    <w:rPr>
      <w:rFonts w:ascii="Times New Roman" w:hAnsi="Times New Roman" w:cs="Times New Roman"/>
      <w:b/>
      <w:bCs/>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180</Words>
  <Characters>1029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KÜTÜPHANE 10</dc:creator>
  <cp:keywords/>
  <dc:description/>
  <cp:lastModifiedBy>GÜNEY</cp:lastModifiedBy>
  <cp:revision>15</cp:revision>
  <dcterms:created xsi:type="dcterms:W3CDTF">2024-11-01T08:20:00Z</dcterms:created>
  <dcterms:modified xsi:type="dcterms:W3CDTF">2024-11-27T10:12:00Z</dcterms:modified>
</cp:coreProperties>
</file>