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B98" w:rsidRDefault="00826B98" w:rsidP="00826B98">
      <w:pPr>
        <w:jc w:val="center"/>
        <w:rPr>
          <w:b/>
          <w:sz w:val="24"/>
          <w:szCs w:val="24"/>
        </w:rPr>
      </w:pPr>
      <w:bookmarkStart w:id="0" w:name="_GoBack"/>
      <w:r w:rsidRPr="00826B98">
        <w:rPr>
          <w:b/>
          <w:sz w:val="24"/>
          <w:szCs w:val="24"/>
        </w:rPr>
        <w:t>01 Ağustos 2024 Tarihli Yönetim Kurulu Kararları</w:t>
      </w:r>
    </w:p>
    <w:bookmarkEnd w:id="0"/>
    <w:p w:rsidR="00826B98" w:rsidRDefault="00826B98" w:rsidP="000C562E">
      <w:pPr>
        <w:jc w:val="both"/>
        <w:rPr>
          <w:b/>
          <w:sz w:val="24"/>
          <w:szCs w:val="24"/>
        </w:rPr>
      </w:pPr>
    </w:p>
    <w:p w:rsidR="00826B98" w:rsidRDefault="00826B98" w:rsidP="000C562E">
      <w:pPr>
        <w:jc w:val="both"/>
        <w:rPr>
          <w:b/>
          <w:sz w:val="24"/>
          <w:szCs w:val="24"/>
        </w:rPr>
      </w:pPr>
    </w:p>
    <w:p w:rsidR="00596697" w:rsidRPr="000C562E" w:rsidRDefault="00596697" w:rsidP="00596697">
      <w:pPr>
        <w:spacing w:line="360" w:lineRule="auto"/>
        <w:jc w:val="both"/>
        <w:rPr>
          <w:b/>
          <w:sz w:val="24"/>
          <w:szCs w:val="24"/>
        </w:rPr>
      </w:pPr>
      <w:r>
        <w:rPr>
          <w:b/>
          <w:sz w:val="24"/>
          <w:szCs w:val="24"/>
        </w:rPr>
        <w:t>01</w:t>
      </w:r>
      <w:r w:rsidRPr="000C562E">
        <w:rPr>
          <w:b/>
          <w:sz w:val="24"/>
          <w:szCs w:val="24"/>
        </w:rPr>
        <w:t>-</w:t>
      </w:r>
      <w:r w:rsidRPr="000C562E">
        <w:rPr>
          <w:bCs/>
          <w:sz w:val="24"/>
          <w:szCs w:val="24"/>
        </w:rPr>
        <w:t>2024-2025 Eğitim ve Öğretim Yılı için</w:t>
      </w:r>
      <w:r w:rsidRPr="000C562E">
        <w:rPr>
          <w:b/>
          <w:sz w:val="24"/>
          <w:szCs w:val="24"/>
        </w:rPr>
        <w:t xml:space="preserve"> </w:t>
      </w:r>
      <w:r w:rsidRPr="000C562E">
        <w:rPr>
          <w:sz w:val="24"/>
          <w:szCs w:val="24"/>
        </w:rPr>
        <w:t>Fakültemiz 2. sınıfına yurtiçi yatay geçiş kontenjanından başvuru yapan öğrenciler ile ilgili Mezuniyet Öncesi Tıp Eğitimi Kurulu’nun 30.07.2024 tarihli toplantı raporu ve öğrenci başvuruları</w:t>
      </w:r>
      <w:r>
        <w:rPr>
          <w:sz w:val="24"/>
          <w:szCs w:val="24"/>
        </w:rPr>
        <w:t xml:space="preserve"> görüşüldü.</w:t>
      </w:r>
    </w:p>
    <w:p w:rsidR="00596697" w:rsidRPr="000C562E" w:rsidRDefault="00596697" w:rsidP="00596697">
      <w:pPr>
        <w:spacing w:line="360" w:lineRule="auto"/>
        <w:jc w:val="both"/>
        <w:rPr>
          <w:b/>
          <w:sz w:val="24"/>
          <w:szCs w:val="24"/>
        </w:rPr>
      </w:pPr>
      <w:r>
        <w:rPr>
          <w:b/>
          <w:sz w:val="24"/>
          <w:szCs w:val="24"/>
        </w:rPr>
        <w:t>02</w:t>
      </w:r>
      <w:r w:rsidRPr="000C562E">
        <w:rPr>
          <w:b/>
          <w:sz w:val="24"/>
          <w:szCs w:val="24"/>
        </w:rPr>
        <w:t>-</w:t>
      </w:r>
      <w:r w:rsidRPr="000C562E">
        <w:rPr>
          <w:bCs/>
          <w:sz w:val="24"/>
          <w:szCs w:val="24"/>
        </w:rPr>
        <w:t>2024-2025 Eğitim ve Öğretim Yılı için</w:t>
      </w:r>
      <w:r w:rsidRPr="000C562E">
        <w:rPr>
          <w:b/>
          <w:sz w:val="24"/>
          <w:szCs w:val="24"/>
        </w:rPr>
        <w:t xml:space="preserve"> </w:t>
      </w:r>
      <w:r w:rsidRPr="000C562E">
        <w:rPr>
          <w:sz w:val="24"/>
          <w:szCs w:val="24"/>
        </w:rPr>
        <w:t>Fakültemiz 3. sınıfına yurtiçi yatay geçiş kontenjanından başvuru yapan öğrenciler ile ilgili Mezuniyet Öncesi Tıp Eğitimi Kurulu’nun 30.07.2024 tarihli toplantı raporu ve öğrenci başvuruları</w:t>
      </w:r>
      <w:r>
        <w:rPr>
          <w:sz w:val="24"/>
          <w:szCs w:val="24"/>
        </w:rPr>
        <w:t xml:space="preserve"> görüşüldü.</w:t>
      </w:r>
    </w:p>
    <w:p w:rsidR="00596697" w:rsidRPr="000C562E" w:rsidRDefault="00596697" w:rsidP="00596697">
      <w:pPr>
        <w:spacing w:line="360" w:lineRule="auto"/>
        <w:jc w:val="both"/>
        <w:rPr>
          <w:b/>
          <w:sz w:val="24"/>
          <w:szCs w:val="24"/>
        </w:rPr>
      </w:pPr>
      <w:r>
        <w:rPr>
          <w:b/>
          <w:sz w:val="24"/>
          <w:szCs w:val="24"/>
        </w:rPr>
        <w:t>03</w:t>
      </w:r>
      <w:r w:rsidRPr="000C562E">
        <w:rPr>
          <w:b/>
          <w:sz w:val="24"/>
          <w:szCs w:val="24"/>
        </w:rPr>
        <w:t>-</w:t>
      </w:r>
      <w:r w:rsidRPr="000C562E">
        <w:rPr>
          <w:bCs/>
          <w:sz w:val="24"/>
          <w:szCs w:val="24"/>
        </w:rPr>
        <w:t>2024-2025 Eğitim-Öğretim Yılı için</w:t>
      </w:r>
      <w:r w:rsidRPr="000C562E">
        <w:rPr>
          <w:b/>
          <w:sz w:val="24"/>
          <w:szCs w:val="24"/>
        </w:rPr>
        <w:t xml:space="preserve"> </w:t>
      </w:r>
      <w:r w:rsidRPr="000C562E">
        <w:rPr>
          <w:sz w:val="24"/>
          <w:szCs w:val="24"/>
        </w:rPr>
        <w:t>Fakültemiz 4. sınıfına yurtiçi yatay geçiş kontenjanından başvuru yapan öğrenciler ile ilgili Mezuniyet Öncesi Tıp Eğitimi Kurulu’nun 24.07.2024 tarihli toplantı raporu ve öğrencilerin başvuruları</w:t>
      </w:r>
      <w:r>
        <w:rPr>
          <w:sz w:val="24"/>
          <w:szCs w:val="24"/>
        </w:rPr>
        <w:t xml:space="preserve"> görüşüldü.</w:t>
      </w:r>
    </w:p>
    <w:p w:rsidR="00596697" w:rsidRPr="000C562E" w:rsidRDefault="00596697" w:rsidP="00596697">
      <w:pPr>
        <w:spacing w:line="360" w:lineRule="auto"/>
        <w:jc w:val="both"/>
        <w:rPr>
          <w:b/>
          <w:sz w:val="24"/>
          <w:szCs w:val="24"/>
        </w:rPr>
      </w:pPr>
      <w:r>
        <w:rPr>
          <w:b/>
          <w:sz w:val="24"/>
          <w:szCs w:val="24"/>
        </w:rPr>
        <w:t>04</w:t>
      </w:r>
      <w:r w:rsidRPr="000C562E">
        <w:rPr>
          <w:b/>
          <w:sz w:val="24"/>
          <w:szCs w:val="24"/>
        </w:rPr>
        <w:t>-</w:t>
      </w:r>
      <w:r w:rsidRPr="000C562E">
        <w:rPr>
          <w:bCs/>
          <w:sz w:val="24"/>
          <w:szCs w:val="24"/>
        </w:rPr>
        <w:t>2024-2025 Eğitim ve Öğretim Yılı için</w:t>
      </w:r>
      <w:r w:rsidRPr="000C562E">
        <w:rPr>
          <w:b/>
          <w:sz w:val="24"/>
          <w:szCs w:val="24"/>
        </w:rPr>
        <w:t xml:space="preserve"> </w:t>
      </w:r>
      <w:r w:rsidRPr="000C562E">
        <w:rPr>
          <w:sz w:val="24"/>
          <w:szCs w:val="24"/>
        </w:rPr>
        <w:t>Fakültemiz 5. sınıfına yurtiçi yatay geçiş kontenjanından başvuru yapan öğrenciler ile ilgili Mezuniyet Öncesi Tıp Eğitimi Kurulu’nun 24.07.2024 tarihli toplantı raporu ve öğrenci başvuruları</w:t>
      </w:r>
      <w:r>
        <w:rPr>
          <w:sz w:val="24"/>
          <w:szCs w:val="24"/>
        </w:rPr>
        <w:t xml:space="preserve"> görüşüldü.</w:t>
      </w:r>
    </w:p>
    <w:p w:rsidR="00596697" w:rsidRDefault="00596697" w:rsidP="00596697">
      <w:pPr>
        <w:spacing w:line="360" w:lineRule="auto"/>
        <w:jc w:val="both"/>
        <w:rPr>
          <w:bCs/>
          <w:sz w:val="24"/>
          <w:szCs w:val="24"/>
        </w:rPr>
      </w:pPr>
      <w:r>
        <w:rPr>
          <w:b/>
          <w:sz w:val="24"/>
          <w:szCs w:val="24"/>
        </w:rPr>
        <w:t>05</w:t>
      </w:r>
      <w:r w:rsidRPr="000C562E">
        <w:rPr>
          <w:b/>
          <w:sz w:val="24"/>
          <w:szCs w:val="24"/>
        </w:rPr>
        <w:t>-</w:t>
      </w:r>
      <w:r w:rsidRPr="000C562E">
        <w:rPr>
          <w:bCs/>
          <w:sz w:val="24"/>
          <w:szCs w:val="24"/>
        </w:rPr>
        <w:t xml:space="preserve">Fakültemiz 5.sınıf öğrencilerinden Mert Egemen </w:t>
      </w:r>
      <w:proofErr w:type="spellStart"/>
      <w:r w:rsidRPr="000C562E">
        <w:rPr>
          <w:bCs/>
          <w:sz w:val="24"/>
          <w:szCs w:val="24"/>
        </w:rPr>
        <w:t>ÇALIŞKAN’ın</w:t>
      </w:r>
      <w:proofErr w:type="spellEnd"/>
      <w:r w:rsidRPr="000C562E">
        <w:rPr>
          <w:bCs/>
          <w:sz w:val="24"/>
          <w:szCs w:val="24"/>
        </w:rPr>
        <w:t xml:space="preserve"> 09 - 13 Eylül 2024 tarihleri arasında “Cambridge Al </w:t>
      </w:r>
      <w:proofErr w:type="spellStart"/>
      <w:r w:rsidRPr="000C562E">
        <w:rPr>
          <w:bCs/>
          <w:sz w:val="24"/>
          <w:szCs w:val="24"/>
        </w:rPr>
        <w:t>Medicine</w:t>
      </w:r>
      <w:proofErr w:type="spellEnd"/>
      <w:r w:rsidRPr="000C562E">
        <w:rPr>
          <w:bCs/>
          <w:sz w:val="24"/>
          <w:szCs w:val="24"/>
        </w:rPr>
        <w:t xml:space="preserve"> Yaz </w:t>
      </w:r>
      <w:proofErr w:type="spellStart"/>
      <w:r w:rsidRPr="000C562E">
        <w:rPr>
          <w:bCs/>
          <w:sz w:val="24"/>
          <w:szCs w:val="24"/>
        </w:rPr>
        <w:t>Ok</w:t>
      </w:r>
      <w:r>
        <w:rPr>
          <w:bCs/>
          <w:sz w:val="24"/>
          <w:szCs w:val="24"/>
        </w:rPr>
        <w:t>ulu”na</w:t>
      </w:r>
      <w:proofErr w:type="spellEnd"/>
      <w:r>
        <w:rPr>
          <w:bCs/>
          <w:sz w:val="24"/>
          <w:szCs w:val="24"/>
        </w:rPr>
        <w:t xml:space="preserve"> katılmak üzere 09</w:t>
      </w:r>
      <w:r w:rsidRPr="000C562E">
        <w:rPr>
          <w:bCs/>
          <w:sz w:val="24"/>
          <w:szCs w:val="24"/>
        </w:rPr>
        <w:t>-13.09.2024 tarihleri arasında izinli sayılması</w:t>
      </w:r>
      <w:r>
        <w:rPr>
          <w:bCs/>
          <w:sz w:val="24"/>
          <w:szCs w:val="24"/>
        </w:rPr>
        <w:t xml:space="preserve"> uygun görüldü.</w:t>
      </w:r>
    </w:p>
    <w:p w:rsidR="00596697" w:rsidRPr="000C562E" w:rsidRDefault="00596697" w:rsidP="00596697">
      <w:pPr>
        <w:spacing w:line="360" w:lineRule="auto"/>
        <w:jc w:val="both"/>
        <w:rPr>
          <w:b/>
          <w:sz w:val="24"/>
          <w:szCs w:val="24"/>
        </w:rPr>
      </w:pPr>
      <w:r>
        <w:rPr>
          <w:b/>
          <w:sz w:val="24"/>
          <w:szCs w:val="24"/>
        </w:rPr>
        <w:t>06</w:t>
      </w:r>
      <w:r w:rsidRPr="000C562E">
        <w:rPr>
          <w:b/>
          <w:sz w:val="24"/>
          <w:szCs w:val="24"/>
        </w:rPr>
        <w:t>-</w:t>
      </w:r>
      <w:r w:rsidRPr="000C562E">
        <w:rPr>
          <w:bCs/>
          <w:sz w:val="24"/>
          <w:szCs w:val="24"/>
        </w:rPr>
        <w:t xml:space="preserve">Eskişehir Osmangazi Üniversitesi Diploma, Diploma Eki ve Diğer Belgelerin Düzenlenmesine İlişkin Yönerge uyarınca, </w:t>
      </w:r>
      <w:r w:rsidRPr="000C562E">
        <w:rPr>
          <w:color w:val="000000"/>
          <w:sz w:val="24"/>
          <w:szCs w:val="24"/>
        </w:rPr>
        <w:t>Doğu Can ALTUNOK</w:t>
      </w:r>
      <w:r w:rsidRPr="000C562E">
        <w:rPr>
          <w:bCs/>
          <w:sz w:val="24"/>
          <w:szCs w:val="24"/>
        </w:rPr>
        <w:t xml:space="preserve"> Fakültemizden </w:t>
      </w:r>
      <w:r w:rsidRPr="000C562E">
        <w:rPr>
          <w:color w:val="000000"/>
          <w:sz w:val="24"/>
          <w:szCs w:val="24"/>
        </w:rPr>
        <w:t>31 Temmuz 2024</w:t>
      </w:r>
      <w:r>
        <w:rPr>
          <w:color w:val="000000"/>
          <w:sz w:val="24"/>
          <w:szCs w:val="24"/>
        </w:rPr>
        <w:t xml:space="preserve"> tarihinde başarı ile </w:t>
      </w:r>
      <w:r w:rsidRPr="000C562E">
        <w:rPr>
          <w:sz w:val="24"/>
          <w:szCs w:val="24"/>
        </w:rPr>
        <w:t xml:space="preserve">mezun </w:t>
      </w:r>
      <w:r>
        <w:rPr>
          <w:sz w:val="24"/>
          <w:szCs w:val="24"/>
        </w:rPr>
        <w:t>olmuştur.</w:t>
      </w:r>
    </w:p>
    <w:p w:rsidR="00596697" w:rsidRDefault="00596697" w:rsidP="00596697">
      <w:pPr>
        <w:spacing w:line="360" w:lineRule="auto"/>
        <w:jc w:val="both"/>
        <w:rPr>
          <w:sz w:val="24"/>
          <w:szCs w:val="24"/>
        </w:rPr>
      </w:pPr>
      <w:proofErr w:type="gramStart"/>
      <w:r>
        <w:rPr>
          <w:b/>
          <w:sz w:val="24"/>
          <w:szCs w:val="24"/>
        </w:rPr>
        <w:t>07</w:t>
      </w:r>
      <w:r w:rsidRPr="000C562E">
        <w:rPr>
          <w:b/>
          <w:sz w:val="24"/>
          <w:szCs w:val="24"/>
        </w:rPr>
        <w:t>-</w:t>
      </w:r>
      <w:r w:rsidRPr="000C562E">
        <w:rPr>
          <w:sz w:val="24"/>
          <w:szCs w:val="24"/>
        </w:rPr>
        <w:t xml:space="preserve">Milli Savunma Bakanlığı nam ve hesabına özel öğrenci statüsünde Sağlık Bilimleri Üniversitesi Gülhane Tıp Fakültesi’nde öğrenim görmekte olan Fakültemiz 6.sınıf öğrencisi Doğu Can </w:t>
      </w:r>
      <w:proofErr w:type="spellStart"/>
      <w:r w:rsidRPr="000C562E">
        <w:rPr>
          <w:sz w:val="24"/>
          <w:szCs w:val="24"/>
        </w:rPr>
        <w:t>ALTUNOK’un</w:t>
      </w:r>
      <w:proofErr w:type="spellEnd"/>
      <w:r w:rsidRPr="000C562E">
        <w:rPr>
          <w:sz w:val="24"/>
          <w:szCs w:val="24"/>
        </w:rPr>
        <w:t xml:space="preserve"> </w:t>
      </w:r>
      <w:r>
        <w:rPr>
          <w:sz w:val="24"/>
          <w:szCs w:val="24"/>
        </w:rPr>
        <w:t xml:space="preserve">ilgili </w:t>
      </w:r>
      <w:r w:rsidRPr="000C562E">
        <w:rPr>
          <w:sz w:val="24"/>
          <w:szCs w:val="24"/>
        </w:rPr>
        <w:t>Fakülte</w:t>
      </w:r>
      <w:r>
        <w:rPr>
          <w:sz w:val="24"/>
          <w:szCs w:val="24"/>
        </w:rPr>
        <w:t>de</w:t>
      </w:r>
      <w:r w:rsidRPr="000C562E">
        <w:rPr>
          <w:sz w:val="24"/>
          <w:szCs w:val="24"/>
        </w:rPr>
        <w:t xml:space="preserve"> 2023-2024 Eğitim ve Öğretim yılı 6.sınıfında aldığı kredi ve derslerin, Fakültemizde okutulan 6.sınıf derslerine denk kabul edilmesi</w:t>
      </w:r>
      <w:r>
        <w:rPr>
          <w:sz w:val="24"/>
          <w:szCs w:val="24"/>
        </w:rPr>
        <w:t xml:space="preserve"> uygun görüldü.</w:t>
      </w:r>
      <w:proofErr w:type="gramEnd"/>
    </w:p>
    <w:p w:rsidR="00826B98" w:rsidRDefault="00596697" w:rsidP="00596697">
      <w:pPr>
        <w:spacing w:line="360" w:lineRule="auto"/>
        <w:jc w:val="both"/>
        <w:rPr>
          <w:sz w:val="24"/>
          <w:szCs w:val="24"/>
        </w:rPr>
      </w:pPr>
      <w:r>
        <w:rPr>
          <w:b/>
          <w:sz w:val="24"/>
          <w:szCs w:val="24"/>
        </w:rPr>
        <w:t>08</w:t>
      </w:r>
      <w:r w:rsidR="00D1372A" w:rsidRPr="000C562E">
        <w:rPr>
          <w:sz w:val="24"/>
          <w:szCs w:val="24"/>
        </w:rPr>
        <w:t>-</w:t>
      </w:r>
      <w:r w:rsidR="00826B98" w:rsidRPr="000C562E">
        <w:rPr>
          <w:sz w:val="24"/>
          <w:szCs w:val="24"/>
        </w:rPr>
        <w:t xml:space="preserve">Beyin ve Sinir Cerrahisi </w:t>
      </w:r>
      <w:r w:rsidR="00826B98" w:rsidRPr="003E658A">
        <w:rPr>
          <w:sz w:val="24"/>
          <w:szCs w:val="24"/>
        </w:rPr>
        <w:t xml:space="preserve">Anabilim Dalı </w:t>
      </w:r>
      <w:r w:rsidR="00826B98">
        <w:rPr>
          <w:sz w:val="24"/>
          <w:szCs w:val="24"/>
        </w:rPr>
        <w:t xml:space="preserve">öğretim üyesi </w:t>
      </w:r>
      <w:proofErr w:type="spellStart"/>
      <w:r w:rsidR="00826B98" w:rsidRPr="000C562E">
        <w:rPr>
          <w:sz w:val="24"/>
          <w:szCs w:val="24"/>
        </w:rPr>
        <w:t>Prof.Dr</w:t>
      </w:r>
      <w:proofErr w:type="spellEnd"/>
      <w:r w:rsidR="00826B98" w:rsidRPr="000C562E">
        <w:rPr>
          <w:sz w:val="24"/>
          <w:szCs w:val="24"/>
        </w:rPr>
        <w:t xml:space="preserve">. Murat </w:t>
      </w:r>
      <w:proofErr w:type="spellStart"/>
      <w:r w:rsidR="00826B98" w:rsidRPr="000C562E">
        <w:rPr>
          <w:sz w:val="24"/>
          <w:szCs w:val="24"/>
        </w:rPr>
        <w:t>VURAL’ın</w:t>
      </w:r>
      <w:proofErr w:type="spellEnd"/>
      <w:r w:rsidR="00826B98" w:rsidRPr="000C562E">
        <w:rPr>
          <w:sz w:val="24"/>
          <w:szCs w:val="24"/>
        </w:rPr>
        <w:t xml:space="preserve"> 03-06 Eylül 2024 </w:t>
      </w:r>
      <w:r w:rsidR="00826B98">
        <w:rPr>
          <w:sz w:val="24"/>
          <w:szCs w:val="24"/>
        </w:rPr>
        <w:t>tarihleri arasında</w:t>
      </w:r>
      <w:r w:rsidR="00826B98" w:rsidRPr="006D34BD">
        <w:rPr>
          <w:sz w:val="24"/>
          <w:szCs w:val="24"/>
        </w:rPr>
        <w:t xml:space="preserve"> </w:t>
      </w:r>
      <w:r w:rsidR="00826B98" w:rsidRPr="000C562E">
        <w:rPr>
          <w:sz w:val="24"/>
          <w:szCs w:val="24"/>
        </w:rPr>
        <w:t>Şikago-Amerika Birleşik Devletleri</w:t>
      </w:r>
      <w:r w:rsidR="00826B98">
        <w:rPr>
          <w:sz w:val="24"/>
          <w:szCs w:val="24"/>
        </w:rPr>
        <w:t>’nde düzenlenecek olan</w:t>
      </w:r>
      <w:r w:rsidR="00826B98" w:rsidRPr="006D34BD">
        <w:rPr>
          <w:sz w:val="24"/>
          <w:szCs w:val="24"/>
        </w:rPr>
        <w:t xml:space="preserve"> </w:t>
      </w:r>
      <w:r w:rsidR="00826B98" w:rsidRPr="000C562E">
        <w:rPr>
          <w:sz w:val="24"/>
          <w:szCs w:val="24"/>
        </w:rPr>
        <w:t xml:space="preserve">Dünya </w:t>
      </w:r>
      <w:proofErr w:type="spellStart"/>
      <w:r w:rsidR="00826B98" w:rsidRPr="000C562E">
        <w:rPr>
          <w:sz w:val="24"/>
          <w:szCs w:val="24"/>
        </w:rPr>
        <w:t>Stereotaksi</w:t>
      </w:r>
      <w:proofErr w:type="spellEnd"/>
      <w:r w:rsidR="00826B98" w:rsidRPr="000C562E">
        <w:rPr>
          <w:sz w:val="24"/>
          <w:szCs w:val="24"/>
        </w:rPr>
        <w:t xml:space="preserve"> ve Fonksiyonel Nöroşirurji Kongresi’n</w:t>
      </w:r>
      <w:r w:rsidR="00826B98">
        <w:rPr>
          <w:sz w:val="24"/>
          <w:szCs w:val="24"/>
        </w:rPr>
        <w:t>d</w:t>
      </w:r>
      <w:r w:rsidR="00826B98" w:rsidRPr="000C562E">
        <w:rPr>
          <w:sz w:val="24"/>
          <w:szCs w:val="24"/>
        </w:rPr>
        <w:t xml:space="preserve">e </w:t>
      </w:r>
      <w:r w:rsidR="00826B98">
        <w:rPr>
          <w:sz w:val="24"/>
          <w:szCs w:val="24"/>
        </w:rPr>
        <w:t>görevlendirilmesi uygun görüldü.</w:t>
      </w:r>
    </w:p>
    <w:p w:rsidR="00826B98" w:rsidRDefault="00596697" w:rsidP="00596697">
      <w:pPr>
        <w:spacing w:line="360" w:lineRule="auto"/>
        <w:jc w:val="both"/>
        <w:rPr>
          <w:sz w:val="24"/>
          <w:szCs w:val="24"/>
        </w:rPr>
      </w:pPr>
      <w:r>
        <w:rPr>
          <w:b/>
          <w:sz w:val="24"/>
          <w:szCs w:val="24"/>
        </w:rPr>
        <w:t>09</w:t>
      </w:r>
      <w:r w:rsidR="00D1372A" w:rsidRPr="000C562E">
        <w:rPr>
          <w:sz w:val="24"/>
          <w:szCs w:val="24"/>
        </w:rPr>
        <w:t>-</w:t>
      </w:r>
      <w:r w:rsidR="00826B98" w:rsidRPr="000C562E">
        <w:rPr>
          <w:sz w:val="24"/>
          <w:szCs w:val="24"/>
        </w:rPr>
        <w:t>Nöroloji Anabilim Dalı</w:t>
      </w:r>
      <w:r w:rsidR="00826B98" w:rsidRPr="00826B98">
        <w:rPr>
          <w:sz w:val="24"/>
          <w:szCs w:val="24"/>
        </w:rPr>
        <w:t xml:space="preserve"> </w:t>
      </w:r>
      <w:r w:rsidR="00826B98">
        <w:rPr>
          <w:sz w:val="24"/>
          <w:szCs w:val="24"/>
        </w:rPr>
        <w:t>öğretim üyesi</w:t>
      </w:r>
      <w:r w:rsidR="00826B98" w:rsidRPr="00826B98">
        <w:rPr>
          <w:sz w:val="24"/>
          <w:szCs w:val="24"/>
        </w:rPr>
        <w:t xml:space="preserve"> </w:t>
      </w:r>
      <w:proofErr w:type="spellStart"/>
      <w:r w:rsidR="00826B98" w:rsidRPr="000C562E">
        <w:rPr>
          <w:sz w:val="24"/>
          <w:szCs w:val="24"/>
        </w:rPr>
        <w:t>Prof.Dr</w:t>
      </w:r>
      <w:proofErr w:type="spellEnd"/>
      <w:r w:rsidR="00826B98" w:rsidRPr="000C562E">
        <w:rPr>
          <w:sz w:val="24"/>
          <w:szCs w:val="24"/>
        </w:rPr>
        <w:t xml:space="preserve">. Serhat </w:t>
      </w:r>
      <w:proofErr w:type="spellStart"/>
      <w:r w:rsidR="00826B98" w:rsidRPr="000C562E">
        <w:rPr>
          <w:sz w:val="24"/>
          <w:szCs w:val="24"/>
        </w:rPr>
        <w:t>ÖZKAN’ın</w:t>
      </w:r>
      <w:proofErr w:type="spellEnd"/>
      <w:r w:rsidR="00826B98">
        <w:rPr>
          <w:sz w:val="24"/>
          <w:szCs w:val="24"/>
        </w:rPr>
        <w:t xml:space="preserve"> </w:t>
      </w:r>
      <w:r w:rsidR="00826B98" w:rsidRPr="000C562E">
        <w:rPr>
          <w:sz w:val="24"/>
          <w:szCs w:val="24"/>
        </w:rPr>
        <w:t xml:space="preserve">03-06 Eylül 2024 </w:t>
      </w:r>
      <w:r w:rsidR="00826B98">
        <w:rPr>
          <w:sz w:val="24"/>
          <w:szCs w:val="24"/>
        </w:rPr>
        <w:t>tarihleri arasında</w:t>
      </w:r>
      <w:r w:rsidR="00826B98" w:rsidRPr="006D34BD">
        <w:rPr>
          <w:sz w:val="24"/>
          <w:szCs w:val="24"/>
        </w:rPr>
        <w:t xml:space="preserve"> </w:t>
      </w:r>
      <w:r w:rsidR="00826B98" w:rsidRPr="000C562E">
        <w:rPr>
          <w:sz w:val="24"/>
          <w:szCs w:val="24"/>
        </w:rPr>
        <w:t>Şikago-Amerika Birleşik Devletleri</w:t>
      </w:r>
      <w:r w:rsidR="00826B98">
        <w:rPr>
          <w:sz w:val="24"/>
          <w:szCs w:val="24"/>
        </w:rPr>
        <w:t>’nde düzenlenecek olan</w:t>
      </w:r>
      <w:r w:rsidR="00826B98" w:rsidRPr="006D34BD">
        <w:rPr>
          <w:sz w:val="24"/>
          <w:szCs w:val="24"/>
        </w:rPr>
        <w:t xml:space="preserve"> </w:t>
      </w:r>
      <w:r w:rsidR="00826B98" w:rsidRPr="000C562E">
        <w:rPr>
          <w:sz w:val="24"/>
          <w:szCs w:val="24"/>
        </w:rPr>
        <w:t xml:space="preserve">Dünya </w:t>
      </w:r>
      <w:proofErr w:type="spellStart"/>
      <w:r w:rsidR="00826B98" w:rsidRPr="000C562E">
        <w:rPr>
          <w:sz w:val="24"/>
          <w:szCs w:val="24"/>
        </w:rPr>
        <w:t>Stereotaksi</w:t>
      </w:r>
      <w:proofErr w:type="spellEnd"/>
      <w:r w:rsidR="00826B98" w:rsidRPr="000C562E">
        <w:rPr>
          <w:sz w:val="24"/>
          <w:szCs w:val="24"/>
        </w:rPr>
        <w:t xml:space="preserve"> ve Fonksiyonel Nöroşirurji Kongresi’n</w:t>
      </w:r>
      <w:r w:rsidR="00826B98">
        <w:rPr>
          <w:sz w:val="24"/>
          <w:szCs w:val="24"/>
        </w:rPr>
        <w:t>d</w:t>
      </w:r>
      <w:r w:rsidR="00826B98" w:rsidRPr="000C562E">
        <w:rPr>
          <w:sz w:val="24"/>
          <w:szCs w:val="24"/>
        </w:rPr>
        <w:t xml:space="preserve">e </w:t>
      </w:r>
      <w:r w:rsidR="00826B98">
        <w:rPr>
          <w:sz w:val="24"/>
          <w:szCs w:val="24"/>
        </w:rPr>
        <w:t>görevlendirilmesi uygun görüldü.</w:t>
      </w:r>
    </w:p>
    <w:p w:rsidR="00826B98" w:rsidRDefault="00596697" w:rsidP="00596697">
      <w:pPr>
        <w:pStyle w:val="ListeParagraf"/>
        <w:spacing w:line="360" w:lineRule="auto"/>
        <w:ind w:left="0"/>
        <w:jc w:val="both"/>
        <w:rPr>
          <w:sz w:val="24"/>
          <w:szCs w:val="24"/>
        </w:rPr>
      </w:pPr>
      <w:r>
        <w:rPr>
          <w:b/>
          <w:sz w:val="24"/>
          <w:szCs w:val="24"/>
        </w:rPr>
        <w:t>10</w:t>
      </w:r>
      <w:r w:rsidR="00D1372A" w:rsidRPr="000C562E">
        <w:rPr>
          <w:sz w:val="24"/>
          <w:szCs w:val="24"/>
        </w:rPr>
        <w:t>-</w:t>
      </w:r>
      <w:r w:rsidR="00826B98" w:rsidRPr="000C562E">
        <w:rPr>
          <w:sz w:val="24"/>
          <w:szCs w:val="24"/>
        </w:rPr>
        <w:t>Deri ve Zührevi Hastalıklar Anabilim Dalı</w:t>
      </w:r>
      <w:r w:rsidR="00826B98" w:rsidRPr="00826B98">
        <w:rPr>
          <w:sz w:val="24"/>
          <w:szCs w:val="24"/>
        </w:rPr>
        <w:t xml:space="preserve"> </w:t>
      </w:r>
      <w:r w:rsidR="00826B98">
        <w:rPr>
          <w:sz w:val="24"/>
          <w:szCs w:val="24"/>
        </w:rPr>
        <w:t>öğretim üyesi</w:t>
      </w:r>
      <w:r w:rsidR="00826B98" w:rsidRPr="00826B98">
        <w:rPr>
          <w:sz w:val="24"/>
          <w:szCs w:val="24"/>
        </w:rPr>
        <w:t xml:space="preserve"> </w:t>
      </w:r>
      <w:proofErr w:type="spellStart"/>
      <w:r w:rsidR="00826B98" w:rsidRPr="000C562E">
        <w:rPr>
          <w:sz w:val="24"/>
          <w:szCs w:val="24"/>
        </w:rPr>
        <w:t>Doç.Dr</w:t>
      </w:r>
      <w:proofErr w:type="spellEnd"/>
      <w:r w:rsidR="00826B98" w:rsidRPr="000C562E">
        <w:rPr>
          <w:sz w:val="24"/>
          <w:szCs w:val="24"/>
        </w:rPr>
        <w:t xml:space="preserve">. Ersoy </w:t>
      </w:r>
      <w:proofErr w:type="spellStart"/>
      <w:r w:rsidR="00826B98" w:rsidRPr="000C562E">
        <w:rPr>
          <w:sz w:val="24"/>
          <w:szCs w:val="24"/>
        </w:rPr>
        <w:t>ACER’in</w:t>
      </w:r>
      <w:proofErr w:type="spellEnd"/>
      <w:r w:rsidR="00826B98">
        <w:rPr>
          <w:sz w:val="24"/>
          <w:szCs w:val="24"/>
        </w:rPr>
        <w:t xml:space="preserve"> </w:t>
      </w:r>
      <w:r w:rsidR="00826B98" w:rsidRPr="000C562E">
        <w:rPr>
          <w:sz w:val="24"/>
          <w:szCs w:val="24"/>
        </w:rPr>
        <w:t>25-28 Eylül 2024</w:t>
      </w:r>
      <w:r w:rsidR="00826B98" w:rsidRPr="00826B98">
        <w:rPr>
          <w:sz w:val="24"/>
          <w:szCs w:val="24"/>
        </w:rPr>
        <w:t xml:space="preserve"> </w:t>
      </w:r>
      <w:r w:rsidR="00826B98">
        <w:rPr>
          <w:sz w:val="24"/>
          <w:szCs w:val="24"/>
        </w:rPr>
        <w:t>tarihleri arasında</w:t>
      </w:r>
      <w:r w:rsidR="00826B98" w:rsidRPr="00826B98">
        <w:rPr>
          <w:sz w:val="24"/>
          <w:szCs w:val="24"/>
        </w:rPr>
        <w:t xml:space="preserve"> </w:t>
      </w:r>
      <w:r w:rsidR="00826B98" w:rsidRPr="000C562E">
        <w:rPr>
          <w:sz w:val="24"/>
          <w:szCs w:val="24"/>
        </w:rPr>
        <w:t>Amsterdam-Hollanda</w:t>
      </w:r>
      <w:r w:rsidR="00826B98">
        <w:rPr>
          <w:sz w:val="24"/>
          <w:szCs w:val="24"/>
        </w:rPr>
        <w:t xml:space="preserve">’da düzenlenecek olan </w:t>
      </w:r>
      <w:r w:rsidR="00826B98" w:rsidRPr="000C562E">
        <w:rPr>
          <w:sz w:val="24"/>
          <w:szCs w:val="24"/>
        </w:rPr>
        <w:t xml:space="preserve">33. Avrupa Dermatoloji ve </w:t>
      </w:r>
      <w:proofErr w:type="spellStart"/>
      <w:r w:rsidR="00826B98" w:rsidRPr="000C562E">
        <w:rPr>
          <w:sz w:val="24"/>
          <w:szCs w:val="24"/>
        </w:rPr>
        <w:t>Veneroloji</w:t>
      </w:r>
      <w:proofErr w:type="spellEnd"/>
      <w:r w:rsidR="00826B98" w:rsidRPr="000C562E">
        <w:rPr>
          <w:sz w:val="24"/>
          <w:szCs w:val="24"/>
        </w:rPr>
        <w:t xml:space="preserve"> Akademisi Kongresi’n</w:t>
      </w:r>
      <w:r w:rsidR="00826B98">
        <w:rPr>
          <w:sz w:val="24"/>
          <w:szCs w:val="24"/>
        </w:rPr>
        <w:t>d</w:t>
      </w:r>
      <w:r w:rsidR="00826B98" w:rsidRPr="000C562E">
        <w:rPr>
          <w:sz w:val="24"/>
          <w:szCs w:val="24"/>
        </w:rPr>
        <w:t>e</w:t>
      </w:r>
      <w:r w:rsidR="00826B98" w:rsidRPr="00826B98">
        <w:rPr>
          <w:sz w:val="24"/>
          <w:szCs w:val="24"/>
        </w:rPr>
        <w:t xml:space="preserve"> </w:t>
      </w:r>
      <w:r w:rsidR="00826B98" w:rsidRPr="000C562E">
        <w:rPr>
          <w:sz w:val="24"/>
          <w:szCs w:val="24"/>
        </w:rPr>
        <w:t>poster bildiri sunumu ile</w:t>
      </w:r>
      <w:r w:rsidR="00826B98" w:rsidRPr="00826B98">
        <w:rPr>
          <w:sz w:val="24"/>
          <w:szCs w:val="24"/>
        </w:rPr>
        <w:t xml:space="preserve"> </w:t>
      </w:r>
      <w:r w:rsidR="00826B98">
        <w:rPr>
          <w:sz w:val="24"/>
          <w:szCs w:val="24"/>
        </w:rPr>
        <w:t>görevlendirilmesi uygun görüldü.</w:t>
      </w:r>
    </w:p>
    <w:p w:rsidR="00826B98" w:rsidRDefault="00596697" w:rsidP="00596697">
      <w:pPr>
        <w:spacing w:line="360" w:lineRule="auto"/>
        <w:jc w:val="both"/>
        <w:rPr>
          <w:b/>
          <w:sz w:val="24"/>
          <w:szCs w:val="24"/>
        </w:rPr>
      </w:pPr>
      <w:r>
        <w:rPr>
          <w:b/>
          <w:sz w:val="24"/>
          <w:szCs w:val="24"/>
        </w:rPr>
        <w:lastRenderedPageBreak/>
        <w:t>11</w:t>
      </w:r>
      <w:r w:rsidR="00D1372A" w:rsidRPr="000C562E">
        <w:rPr>
          <w:b/>
          <w:sz w:val="24"/>
          <w:szCs w:val="24"/>
        </w:rPr>
        <w:t>-</w:t>
      </w:r>
      <w:r w:rsidR="001D5EBD" w:rsidRPr="000C562E">
        <w:rPr>
          <w:sz w:val="24"/>
          <w:szCs w:val="24"/>
        </w:rPr>
        <w:t>Kadın Hastalıkları ve Doğum Anabilim Dalı</w:t>
      </w:r>
      <w:r w:rsidR="001D5EBD" w:rsidRPr="001D5EBD">
        <w:rPr>
          <w:sz w:val="24"/>
          <w:szCs w:val="24"/>
        </w:rPr>
        <w:t xml:space="preserve"> </w:t>
      </w:r>
      <w:r w:rsidR="001D5EBD">
        <w:rPr>
          <w:sz w:val="24"/>
          <w:szCs w:val="24"/>
        </w:rPr>
        <w:t>öğretim üyesi</w:t>
      </w:r>
      <w:r w:rsidR="001D5EBD" w:rsidRPr="001D5EBD">
        <w:rPr>
          <w:sz w:val="24"/>
          <w:szCs w:val="24"/>
        </w:rPr>
        <w:t xml:space="preserve"> </w:t>
      </w:r>
      <w:proofErr w:type="spellStart"/>
      <w:r w:rsidR="001D5EBD" w:rsidRPr="000C562E">
        <w:rPr>
          <w:sz w:val="24"/>
          <w:szCs w:val="24"/>
        </w:rPr>
        <w:t>Doç.Dr</w:t>
      </w:r>
      <w:proofErr w:type="spellEnd"/>
      <w:r w:rsidR="001D5EBD" w:rsidRPr="000C562E">
        <w:rPr>
          <w:sz w:val="24"/>
          <w:szCs w:val="24"/>
        </w:rPr>
        <w:t xml:space="preserve">. Vehbi Yavuz </w:t>
      </w:r>
      <w:proofErr w:type="spellStart"/>
      <w:r w:rsidR="001D5EBD" w:rsidRPr="000C562E">
        <w:rPr>
          <w:sz w:val="24"/>
          <w:szCs w:val="24"/>
        </w:rPr>
        <w:t>TOKGÖZ’ün</w:t>
      </w:r>
      <w:proofErr w:type="spellEnd"/>
      <w:r w:rsidR="001D5EBD">
        <w:rPr>
          <w:sz w:val="24"/>
          <w:szCs w:val="24"/>
        </w:rPr>
        <w:t xml:space="preserve"> </w:t>
      </w:r>
      <w:r w:rsidR="001D5EBD" w:rsidRPr="000C562E">
        <w:rPr>
          <w:sz w:val="24"/>
          <w:szCs w:val="24"/>
        </w:rPr>
        <w:t>16 Eylül-14 Kasım 2024</w:t>
      </w:r>
      <w:r w:rsidR="001D5EBD" w:rsidRPr="001D5EBD">
        <w:rPr>
          <w:sz w:val="24"/>
          <w:szCs w:val="24"/>
        </w:rPr>
        <w:t xml:space="preserve"> </w:t>
      </w:r>
      <w:r w:rsidR="001D5EBD">
        <w:rPr>
          <w:sz w:val="24"/>
          <w:szCs w:val="24"/>
        </w:rPr>
        <w:t>tarihleri arasında</w:t>
      </w:r>
      <w:r w:rsidR="001D5EBD" w:rsidRPr="001D5EBD">
        <w:rPr>
          <w:sz w:val="24"/>
          <w:szCs w:val="24"/>
        </w:rPr>
        <w:t xml:space="preserve"> </w:t>
      </w:r>
      <w:r w:rsidR="001D5EBD" w:rsidRPr="000C562E">
        <w:rPr>
          <w:sz w:val="24"/>
          <w:szCs w:val="24"/>
        </w:rPr>
        <w:t xml:space="preserve">Napoli </w:t>
      </w:r>
      <w:proofErr w:type="spellStart"/>
      <w:r w:rsidR="001D5EBD" w:rsidRPr="000C562E">
        <w:rPr>
          <w:sz w:val="24"/>
          <w:szCs w:val="24"/>
        </w:rPr>
        <w:t>Federico</w:t>
      </w:r>
      <w:proofErr w:type="spellEnd"/>
      <w:r w:rsidR="001D5EBD" w:rsidRPr="000C562E">
        <w:rPr>
          <w:sz w:val="24"/>
          <w:szCs w:val="24"/>
        </w:rPr>
        <w:t xml:space="preserve"> 2 Üniversitesi Hastanesi’nde inceleme, araştırma ve uygulama yapmak üzere gözlemci olarak</w:t>
      </w:r>
      <w:r w:rsidR="001D5EBD" w:rsidRPr="001D5EBD">
        <w:rPr>
          <w:sz w:val="24"/>
          <w:szCs w:val="24"/>
        </w:rPr>
        <w:t xml:space="preserve"> </w:t>
      </w:r>
      <w:r w:rsidR="001D5EBD">
        <w:rPr>
          <w:sz w:val="24"/>
          <w:szCs w:val="24"/>
        </w:rPr>
        <w:t>görevlendirilmesi uygun görüldü.</w:t>
      </w:r>
    </w:p>
    <w:p w:rsidR="001D5EBD" w:rsidRDefault="00596697" w:rsidP="00596697">
      <w:pPr>
        <w:spacing w:line="360" w:lineRule="auto"/>
        <w:jc w:val="both"/>
        <w:rPr>
          <w:sz w:val="24"/>
          <w:szCs w:val="24"/>
        </w:rPr>
      </w:pPr>
      <w:r>
        <w:rPr>
          <w:b/>
          <w:sz w:val="24"/>
          <w:szCs w:val="24"/>
        </w:rPr>
        <w:t>12</w:t>
      </w:r>
      <w:r w:rsidR="00D1372A" w:rsidRPr="000C562E">
        <w:rPr>
          <w:sz w:val="24"/>
          <w:szCs w:val="24"/>
        </w:rPr>
        <w:t xml:space="preserve">-Halk Sağlığı Anabilim Dalı </w:t>
      </w:r>
      <w:proofErr w:type="spellStart"/>
      <w:proofErr w:type="gramStart"/>
      <w:r w:rsidR="00D1372A" w:rsidRPr="000C562E">
        <w:rPr>
          <w:sz w:val="24"/>
          <w:szCs w:val="24"/>
        </w:rPr>
        <w:t>Arş.Gör</w:t>
      </w:r>
      <w:proofErr w:type="gramEnd"/>
      <w:r w:rsidR="00D1372A" w:rsidRPr="000C562E">
        <w:rPr>
          <w:sz w:val="24"/>
          <w:szCs w:val="24"/>
        </w:rPr>
        <w:t>.Dr</w:t>
      </w:r>
      <w:proofErr w:type="spellEnd"/>
      <w:r w:rsidR="00D1372A" w:rsidRPr="000C562E">
        <w:rPr>
          <w:sz w:val="24"/>
          <w:szCs w:val="24"/>
        </w:rPr>
        <w:t xml:space="preserve">. Selva Dilan GÖLBAŞI </w:t>
      </w:r>
      <w:proofErr w:type="spellStart"/>
      <w:r w:rsidR="00D1372A" w:rsidRPr="000C562E">
        <w:rPr>
          <w:sz w:val="24"/>
          <w:szCs w:val="24"/>
        </w:rPr>
        <w:t>KOÇ’un</w:t>
      </w:r>
      <w:proofErr w:type="spellEnd"/>
      <w:r w:rsidR="00D1372A" w:rsidRPr="000C562E">
        <w:rPr>
          <w:sz w:val="24"/>
          <w:szCs w:val="24"/>
        </w:rPr>
        <w:t xml:space="preserve"> </w:t>
      </w:r>
      <w:r w:rsidR="001D5EBD" w:rsidRPr="000C562E">
        <w:rPr>
          <w:sz w:val="24"/>
          <w:szCs w:val="24"/>
        </w:rPr>
        <w:t>11-16 Kasım 2024</w:t>
      </w:r>
      <w:r w:rsidR="001D5EBD" w:rsidRPr="001D5EBD">
        <w:rPr>
          <w:sz w:val="24"/>
          <w:szCs w:val="24"/>
        </w:rPr>
        <w:t xml:space="preserve"> </w:t>
      </w:r>
      <w:r w:rsidR="001D5EBD">
        <w:rPr>
          <w:sz w:val="24"/>
          <w:szCs w:val="24"/>
        </w:rPr>
        <w:t>tarihleri arasında</w:t>
      </w:r>
      <w:r w:rsidR="001D5EBD" w:rsidRPr="001D5EBD">
        <w:rPr>
          <w:sz w:val="24"/>
          <w:szCs w:val="24"/>
        </w:rPr>
        <w:t xml:space="preserve"> </w:t>
      </w:r>
      <w:r w:rsidR="001D5EBD" w:rsidRPr="000C562E">
        <w:rPr>
          <w:sz w:val="24"/>
          <w:szCs w:val="24"/>
        </w:rPr>
        <w:t>Lizbon-Portekiz</w:t>
      </w:r>
      <w:r w:rsidR="001D5EBD">
        <w:rPr>
          <w:sz w:val="24"/>
          <w:szCs w:val="24"/>
        </w:rPr>
        <w:t xml:space="preserve">’de </w:t>
      </w:r>
      <w:r w:rsidR="001D5EBD">
        <w:rPr>
          <w:sz w:val="24"/>
          <w:szCs w:val="24"/>
        </w:rPr>
        <w:t>düzenlenecek olan</w:t>
      </w:r>
      <w:r w:rsidR="001D5EBD">
        <w:rPr>
          <w:sz w:val="24"/>
          <w:szCs w:val="24"/>
        </w:rPr>
        <w:t xml:space="preserve"> </w:t>
      </w:r>
      <w:r w:rsidR="001D5EBD" w:rsidRPr="000C562E">
        <w:rPr>
          <w:sz w:val="24"/>
          <w:szCs w:val="24"/>
        </w:rPr>
        <w:t>17. Avrupa Halk Sağlığı Kongresi’n</w:t>
      </w:r>
      <w:r w:rsidR="001D5EBD">
        <w:rPr>
          <w:sz w:val="24"/>
          <w:szCs w:val="24"/>
        </w:rPr>
        <w:t>d</w:t>
      </w:r>
      <w:r w:rsidR="001D5EBD" w:rsidRPr="000C562E">
        <w:rPr>
          <w:sz w:val="24"/>
          <w:szCs w:val="24"/>
        </w:rPr>
        <w:t>e poster bildiri sunumu ile</w:t>
      </w:r>
      <w:r w:rsidR="001D5EBD" w:rsidRPr="001D5EBD">
        <w:rPr>
          <w:sz w:val="24"/>
          <w:szCs w:val="24"/>
        </w:rPr>
        <w:t xml:space="preserve"> </w:t>
      </w:r>
      <w:r w:rsidR="001D5EBD">
        <w:rPr>
          <w:sz w:val="24"/>
          <w:szCs w:val="24"/>
        </w:rPr>
        <w:t>görevlendirilmesi uygun görüldü.</w:t>
      </w:r>
    </w:p>
    <w:p w:rsidR="00D1372A" w:rsidRPr="000C562E" w:rsidRDefault="00596697" w:rsidP="00596697">
      <w:pPr>
        <w:spacing w:line="360" w:lineRule="auto"/>
        <w:jc w:val="both"/>
        <w:rPr>
          <w:sz w:val="24"/>
          <w:szCs w:val="24"/>
        </w:rPr>
      </w:pPr>
      <w:r>
        <w:rPr>
          <w:b/>
          <w:sz w:val="24"/>
          <w:szCs w:val="24"/>
        </w:rPr>
        <w:t>13</w:t>
      </w:r>
      <w:r w:rsidR="00D1372A" w:rsidRPr="000C562E">
        <w:rPr>
          <w:b/>
          <w:sz w:val="24"/>
          <w:szCs w:val="24"/>
        </w:rPr>
        <w:t>-</w:t>
      </w:r>
      <w:r w:rsidR="00D1372A" w:rsidRPr="000C562E">
        <w:rPr>
          <w:sz w:val="24"/>
          <w:szCs w:val="24"/>
        </w:rPr>
        <w:t xml:space="preserve">Çocuk Sağlığı ve Hastalıkları Anabilim Dalı’nda Doktor Öğretim Üyesi kadrosunda görev yapan </w:t>
      </w:r>
      <w:proofErr w:type="spellStart"/>
      <w:r w:rsidR="00D1372A" w:rsidRPr="000C562E">
        <w:rPr>
          <w:sz w:val="24"/>
          <w:szCs w:val="24"/>
        </w:rPr>
        <w:t>Doç.Dr</w:t>
      </w:r>
      <w:proofErr w:type="spellEnd"/>
      <w:r w:rsidR="00D1372A" w:rsidRPr="000C562E">
        <w:rPr>
          <w:sz w:val="24"/>
          <w:szCs w:val="24"/>
        </w:rPr>
        <w:t xml:space="preserve">. Eylem </w:t>
      </w:r>
      <w:proofErr w:type="spellStart"/>
      <w:r w:rsidR="00D1372A" w:rsidRPr="000C562E">
        <w:rPr>
          <w:sz w:val="24"/>
          <w:szCs w:val="24"/>
        </w:rPr>
        <w:t>KIRAL’ın</w:t>
      </w:r>
      <w:proofErr w:type="spellEnd"/>
      <w:r w:rsidR="00D1372A" w:rsidRPr="000C562E">
        <w:rPr>
          <w:sz w:val="24"/>
          <w:szCs w:val="24"/>
        </w:rPr>
        <w:t xml:space="preserve"> görev süresinin uzatılması </w:t>
      </w:r>
      <w:r w:rsidR="001D5EBD">
        <w:rPr>
          <w:sz w:val="24"/>
          <w:szCs w:val="24"/>
        </w:rPr>
        <w:t>uygun görüldü.</w:t>
      </w:r>
    </w:p>
    <w:p w:rsidR="00D1372A" w:rsidRPr="000C562E" w:rsidRDefault="00596697" w:rsidP="00596697">
      <w:pPr>
        <w:spacing w:line="360" w:lineRule="auto"/>
        <w:jc w:val="both"/>
        <w:rPr>
          <w:sz w:val="24"/>
          <w:szCs w:val="24"/>
        </w:rPr>
      </w:pPr>
      <w:r>
        <w:rPr>
          <w:b/>
          <w:sz w:val="24"/>
          <w:szCs w:val="24"/>
        </w:rPr>
        <w:t>14</w:t>
      </w:r>
      <w:r w:rsidR="00D1372A" w:rsidRPr="000C562E">
        <w:rPr>
          <w:b/>
          <w:sz w:val="24"/>
          <w:szCs w:val="24"/>
        </w:rPr>
        <w:t>-</w:t>
      </w:r>
      <w:r w:rsidR="00D1372A" w:rsidRPr="000C562E">
        <w:rPr>
          <w:sz w:val="24"/>
          <w:szCs w:val="24"/>
        </w:rPr>
        <w:t xml:space="preserve">Üniversitemiz Diş Hekimliği Fakültesi Çocuk Diş Hekimliği  Anabilim Dalı </w:t>
      </w:r>
      <w:proofErr w:type="spellStart"/>
      <w:proofErr w:type="gramStart"/>
      <w:r w:rsidR="00D1372A" w:rsidRPr="000C562E">
        <w:rPr>
          <w:sz w:val="24"/>
          <w:szCs w:val="24"/>
        </w:rPr>
        <w:t>Arş.Gör</w:t>
      </w:r>
      <w:proofErr w:type="gramEnd"/>
      <w:r w:rsidR="00D1372A" w:rsidRPr="000C562E">
        <w:rPr>
          <w:sz w:val="24"/>
          <w:szCs w:val="24"/>
        </w:rPr>
        <w:t>.Dt</w:t>
      </w:r>
      <w:proofErr w:type="spellEnd"/>
      <w:r w:rsidR="00D1372A" w:rsidRPr="000C562E">
        <w:rPr>
          <w:sz w:val="24"/>
          <w:szCs w:val="24"/>
        </w:rPr>
        <w:t xml:space="preserve">. Esra </w:t>
      </w:r>
      <w:proofErr w:type="spellStart"/>
      <w:r w:rsidR="00D1372A" w:rsidRPr="000C562E">
        <w:rPr>
          <w:sz w:val="24"/>
          <w:szCs w:val="24"/>
        </w:rPr>
        <w:t>MERCAN’ın</w:t>
      </w:r>
      <w:proofErr w:type="spellEnd"/>
      <w:r w:rsidR="00D1372A" w:rsidRPr="000C562E">
        <w:rPr>
          <w:sz w:val="24"/>
          <w:szCs w:val="24"/>
        </w:rPr>
        <w:t xml:space="preserve"> Fakültemiz Anesteziyoloji ve Reanimasyon Anabilim Dalında rotasyon yapmak üzere görevlendirilmesi </w:t>
      </w:r>
      <w:r w:rsidR="001D5EBD">
        <w:rPr>
          <w:sz w:val="24"/>
          <w:szCs w:val="24"/>
        </w:rPr>
        <w:t>uygun görüldü.</w:t>
      </w:r>
    </w:p>
    <w:p w:rsidR="001D5EBD" w:rsidRDefault="00596697" w:rsidP="00596697">
      <w:pPr>
        <w:spacing w:line="360" w:lineRule="auto"/>
        <w:jc w:val="both"/>
        <w:rPr>
          <w:sz w:val="24"/>
          <w:szCs w:val="24"/>
        </w:rPr>
      </w:pPr>
      <w:r>
        <w:rPr>
          <w:b/>
          <w:sz w:val="24"/>
          <w:szCs w:val="24"/>
        </w:rPr>
        <w:t>15</w:t>
      </w:r>
      <w:r w:rsidR="00D1372A" w:rsidRPr="000C562E">
        <w:rPr>
          <w:b/>
          <w:sz w:val="24"/>
          <w:szCs w:val="24"/>
        </w:rPr>
        <w:t>-</w:t>
      </w:r>
      <w:r w:rsidR="00D1372A" w:rsidRPr="000C562E">
        <w:rPr>
          <w:sz w:val="24"/>
          <w:szCs w:val="24"/>
        </w:rPr>
        <w:t>Afyonkarahisar Sağlık Bilimleri Üniversitesi Tıp Fakültesi Çocuk Sağlığı ve Hastalıkları Anabilim Dalı/</w:t>
      </w:r>
      <w:proofErr w:type="spellStart"/>
      <w:r w:rsidR="00D1372A" w:rsidRPr="000C562E">
        <w:rPr>
          <w:sz w:val="24"/>
          <w:szCs w:val="24"/>
        </w:rPr>
        <w:t>Neonatoloji</w:t>
      </w:r>
      <w:proofErr w:type="spellEnd"/>
      <w:r w:rsidR="00D1372A" w:rsidRPr="000C562E">
        <w:rPr>
          <w:sz w:val="24"/>
          <w:szCs w:val="24"/>
        </w:rPr>
        <w:t xml:space="preserve"> Bilim Dalı </w:t>
      </w:r>
      <w:proofErr w:type="spellStart"/>
      <w:proofErr w:type="gramStart"/>
      <w:r w:rsidR="00D1372A" w:rsidRPr="000C562E">
        <w:rPr>
          <w:sz w:val="24"/>
          <w:szCs w:val="24"/>
        </w:rPr>
        <w:t>Arş.Gör</w:t>
      </w:r>
      <w:proofErr w:type="gramEnd"/>
      <w:r w:rsidR="00D1372A" w:rsidRPr="000C562E">
        <w:rPr>
          <w:sz w:val="24"/>
          <w:szCs w:val="24"/>
        </w:rPr>
        <w:t>.Dr</w:t>
      </w:r>
      <w:proofErr w:type="spellEnd"/>
      <w:r w:rsidR="00D1372A" w:rsidRPr="000C562E">
        <w:rPr>
          <w:sz w:val="24"/>
          <w:szCs w:val="24"/>
        </w:rPr>
        <w:t xml:space="preserve">. Nurdan ÖZTÜRK </w:t>
      </w:r>
      <w:proofErr w:type="spellStart"/>
      <w:r w:rsidR="00D1372A" w:rsidRPr="000C562E">
        <w:rPr>
          <w:sz w:val="24"/>
          <w:szCs w:val="24"/>
        </w:rPr>
        <w:t>TAŞAR’ın</w:t>
      </w:r>
      <w:proofErr w:type="spellEnd"/>
      <w:r w:rsidR="00D1372A" w:rsidRPr="000C562E">
        <w:rPr>
          <w:sz w:val="24"/>
          <w:szCs w:val="24"/>
        </w:rPr>
        <w:t xml:space="preserve"> Fakültemiz Çocuk Cerrahisi Anabilim Dalı’nda rotasyon yapmak üzere görevlendirilmesi </w:t>
      </w:r>
      <w:r w:rsidR="001D5EBD">
        <w:rPr>
          <w:sz w:val="24"/>
          <w:szCs w:val="24"/>
        </w:rPr>
        <w:t>uygun görüldü.</w:t>
      </w:r>
    </w:p>
    <w:p w:rsidR="00D1372A" w:rsidRPr="000C562E" w:rsidRDefault="00596697" w:rsidP="00596697">
      <w:pPr>
        <w:spacing w:line="360" w:lineRule="auto"/>
        <w:jc w:val="both"/>
        <w:rPr>
          <w:sz w:val="24"/>
          <w:szCs w:val="24"/>
        </w:rPr>
      </w:pPr>
      <w:r>
        <w:rPr>
          <w:b/>
          <w:sz w:val="24"/>
          <w:szCs w:val="24"/>
        </w:rPr>
        <w:t>16</w:t>
      </w:r>
      <w:r w:rsidR="00D1372A" w:rsidRPr="000C562E">
        <w:rPr>
          <w:b/>
          <w:sz w:val="24"/>
          <w:szCs w:val="24"/>
        </w:rPr>
        <w:t>-</w:t>
      </w:r>
      <w:r w:rsidR="00D1372A" w:rsidRPr="000C562E">
        <w:rPr>
          <w:sz w:val="24"/>
          <w:szCs w:val="24"/>
        </w:rPr>
        <w:t xml:space="preserve">Erzincan Binali Yıldırım Üniversitesi Aile Hekimliği Anabilim Dalı </w:t>
      </w:r>
      <w:proofErr w:type="spellStart"/>
      <w:proofErr w:type="gramStart"/>
      <w:r w:rsidR="00D1372A" w:rsidRPr="000C562E">
        <w:rPr>
          <w:sz w:val="24"/>
          <w:szCs w:val="24"/>
        </w:rPr>
        <w:t>Arş.Gör</w:t>
      </w:r>
      <w:proofErr w:type="gramEnd"/>
      <w:r w:rsidR="00D1372A" w:rsidRPr="000C562E">
        <w:rPr>
          <w:sz w:val="24"/>
          <w:szCs w:val="24"/>
        </w:rPr>
        <w:t>.Dr</w:t>
      </w:r>
      <w:proofErr w:type="spellEnd"/>
      <w:r w:rsidR="00D1372A" w:rsidRPr="000C562E">
        <w:rPr>
          <w:sz w:val="24"/>
          <w:szCs w:val="24"/>
        </w:rPr>
        <w:t xml:space="preserve">. Mert </w:t>
      </w:r>
      <w:proofErr w:type="spellStart"/>
      <w:r w:rsidR="00D1372A" w:rsidRPr="000C562E">
        <w:rPr>
          <w:sz w:val="24"/>
          <w:szCs w:val="24"/>
        </w:rPr>
        <w:t>YEĞ’in</w:t>
      </w:r>
      <w:proofErr w:type="spellEnd"/>
      <w:r w:rsidR="00D1372A" w:rsidRPr="000C562E">
        <w:rPr>
          <w:sz w:val="24"/>
          <w:szCs w:val="24"/>
        </w:rPr>
        <w:t xml:space="preserve"> Fakültemiz Ruh Sağlığı ve Hastalıkları Anabilim Dalı’nda rotasyon yapmak üzere görevlendirilmesi </w:t>
      </w:r>
      <w:r w:rsidR="001D5EBD">
        <w:rPr>
          <w:sz w:val="24"/>
          <w:szCs w:val="24"/>
        </w:rPr>
        <w:t>uygun görüldü.</w:t>
      </w:r>
    </w:p>
    <w:p w:rsidR="00D1372A" w:rsidRPr="000C562E" w:rsidRDefault="00196F10" w:rsidP="00596697">
      <w:pPr>
        <w:spacing w:line="360" w:lineRule="auto"/>
        <w:jc w:val="both"/>
        <w:rPr>
          <w:sz w:val="24"/>
          <w:szCs w:val="24"/>
        </w:rPr>
      </w:pPr>
      <w:r w:rsidRPr="000C562E">
        <w:rPr>
          <w:b/>
          <w:sz w:val="24"/>
          <w:szCs w:val="24"/>
        </w:rPr>
        <w:t>17-</w:t>
      </w:r>
      <w:r w:rsidRPr="000C562E">
        <w:rPr>
          <w:sz w:val="24"/>
          <w:szCs w:val="24"/>
        </w:rPr>
        <w:t>Devlet Yükseköğretim Kurumlarında Öğretim Elemanı Norm Kadrolarının Belirlenmesi ve Kullanılmasına İlişkin Yönetmeliğin 4. maddesinin 3. fıkrası gereği, Fakültemiz Anabilim Dalları için ihtiyaç duyulan norm dışı Öğretim Üyesi kadro talepleri ve gerekçeleri</w:t>
      </w:r>
      <w:r w:rsidR="00596697">
        <w:rPr>
          <w:sz w:val="24"/>
          <w:szCs w:val="24"/>
        </w:rPr>
        <w:t xml:space="preserve"> görüşüldü.</w:t>
      </w:r>
    </w:p>
    <w:sectPr w:rsidR="00D1372A" w:rsidRPr="000C5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436"/>
    <w:multiLevelType w:val="hybridMultilevel"/>
    <w:tmpl w:val="86A02D62"/>
    <w:lvl w:ilvl="0" w:tplc="75B28786">
      <w:start w:val="1"/>
      <w:numFmt w:val="decimal"/>
      <w:lvlText w:val="%1."/>
      <w:lvlJc w:val="left"/>
      <w:pPr>
        <w:ind w:left="720"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0EC4E9D"/>
    <w:multiLevelType w:val="hybridMultilevel"/>
    <w:tmpl w:val="5C72F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AD25AC"/>
    <w:multiLevelType w:val="hybridMultilevel"/>
    <w:tmpl w:val="5C72F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A537C6"/>
    <w:multiLevelType w:val="hybridMultilevel"/>
    <w:tmpl w:val="5C72F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C80D4A"/>
    <w:multiLevelType w:val="hybridMultilevel"/>
    <w:tmpl w:val="5C72F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9C6B0A"/>
    <w:multiLevelType w:val="hybridMultilevel"/>
    <w:tmpl w:val="5C72F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3D532C8"/>
    <w:multiLevelType w:val="hybridMultilevel"/>
    <w:tmpl w:val="86A02D62"/>
    <w:lvl w:ilvl="0" w:tplc="75B28786">
      <w:start w:val="1"/>
      <w:numFmt w:val="decimal"/>
      <w:lvlText w:val="%1."/>
      <w:lvlJc w:val="left"/>
      <w:pPr>
        <w:ind w:left="720"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693F7636"/>
    <w:multiLevelType w:val="hybridMultilevel"/>
    <w:tmpl w:val="5C72F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2A"/>
    <w:rsid w:val="000C562E"/>
    <w:rsid w:val="00196F10"/>
    <w:rsid w:val="001D5EBD"/>
    <w:rsid w:val="00596697"/>
    <w:rsid w:val="00821D62"/>
    <w:rsid w:val="00826B98"/>
    <w:rsid w:val="00866C85"/>
    <w:rsid w:val="00D137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927F"/>
  <w15:chartTrackingRefBased/>
  <w15:docId w15:val="{DA62F9CB-D9BE-41C0-9C37-585D4046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72A"/>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372A"/>
    <w:pPr>
      <w:ind w:left="720"/>
      <w:contextualSpacing/>
    </w:pPr>
  </w:style>
  <w:style w:type="paragraph" w:styleId="KonuBal">
    <w:name w:val="Title"/>
    <w:basedOn w:val="Normal"/>
    <w:link w:val="KonuBalChar"/>
    <w:qFormat/>
    <w:rsid w:val="00D1372A"/>
    <w:pPr>
      <w:jc w:val="center"/>
    </w:pPr>
    <w:rPr>
      <w:b/>
      <w:sz w:val="24"/>
    </w:rPr>
  </w:style>
  <w:style w:type="character" w:customStyle="1" w:styleId="KonuBalChar">
    <w:name w:val="Konu Başlığı Char"/>
    <w:basedOn w:val="VarsaylanParagrafYazTipi"/>
    <w:link w:val="KonuBal"/>
    <w:rsid w:val="00D1372A"/>
    <w:rPr>
      <w:rFonts w:ascii="Times New Roman" w:eastAsia="Times New Roman" w:hAnsi="Times New Roman" w:cs="Times New Roman"/>
      <w:b/>
      <w:sz w:val="24"/>
      <w:szCs w:val="20"/>
      <w:lang w:eastAsia="tr-TR"/>
    </w:rPr>
  </w:style>
  <w:style w:type="paragraph" w:styleId="GvdeMetni">
    <w:name w:val="Body Text"/>
    <w:basedOn w:val="Normal"/>
    <w:link w:val="GvdeMetniChar"/>
    <w:semiHidden/>
    <w:unhideWhenUsed/>
    <w:rsid w:val="00D1372A"/>
    <w:pPr>
      <w:spacing w:after="120"/>
    </w:pPr>
  </w:style>
  <w:style w:type="character" w:customStyle="1" w:styleId="GvdeMetniChar">
    <w:name w:val="Gövde Metni Char"/>
    <w:basedOn w:val="VarsaylanParagrafYazTipi"/>
    <w:link w:val="GvdeMetni"/>
    <w:semiHidden/>
    <w:rsid w:val="00D1372A"/>
    <w:rPr>
      <w:rFonts w:ascii="Times New Roman" w:eastAsia="Times New Roman" w:hAnsi="Times New Roman" w:cs="Times New Roman"/>
      <w:sz w:val="20"/>
      <w:szCs w:val="20"/>
      <w:lang w:eastAsia="tr-TR"/>
    </w:rPr>
  </w:style>
  <w:style w:type="paragraph" w:styleId="GvdeMetni2">
    <w:name w:val="Body Text 2"/>
    <w:basedOn w:val="Normal"/>
    <w:link w:val="GvdeMetni2Char"/>
    <w:semiHidden/>
    <w:unhideWhenUsed/>
    <w:rsid w:val="00D1372A"/>
    <w:pPr>
      <w:spacing w:after="120" w:line="480" w:lineRule="auto"/>
    </w:pPr>
  </w:style>
  <w:style w:type="character" w:customStyle="1" w:styleId="GvdeMetni2Char">
    <w:name w:val="Gövde Metni 2 Char"/>
    <w:basedOn w:val="VarsaylanParagrafYazTipi"/>
    <w:link w:val="GvdeMetni2"/>
    <w:semiHidden/>
    <w:rsid w:val="00D1372A"/>
    <w:rPr>
      <w:rFonts w:ascii="Times New Roman" w:eastAsia="Times New Roman" w:hAnsi="Times New Roman" w:cs="Times New Roman"/>
      <w:sz w:val="20"/>
      <w:szCs w:val="20"/>
      <w:lang w:eastAsia="tr-TR"/>
    </w:rPr>
  </w:style>
  <w:style w:type="paragraph" w:customStyle="1" w:styleId="msobodytextindent">
    <w:name w:val="msobodytextindent"/>
    <w:basedOn w:val="Normal"/>
    <w:rsid w:val="00D1372A"/>
    <w:pPr>
      <w:spacing w:after="120"/>
      <w:ind w:left="283"/>
    </w:pPr>
  </w:style>
  <w:style w:type="paragraph" w:styleId="BalonMetni">
    <w:name w:val="Balloon Text"/>
    <w:basedOn w:val="Normal"/>
    <w:link w:val="BalonMetniChar"/>
    <w:uiPriority w:val="99"/>
    <w:semiHidden/>
    <w:unhideWhenUsed/>
    <w:rsid w:val="000C562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562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629</Words>
  <Characters>3590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GÜNEY</dc:creator>
  <cp:keywords/>
  <dc:description/>
  <cp:lastModifiedBy>GÜNEY</cp:lastModifiedBy>
  <cp:revision>12</cp:revision>
  <cp:lastPrinted>2024-08-05T06:29:00Z</cp:lastPrinted>
  <dcterms:created xsi:type="dcterms:W3CDTF">2024-08-01T11:53:00Z</dcterms:created>
  <dcterms:modified xsi:type="dcterms:W3CDTF">2024-09-09T12:50:00Z</dcterms:modified>
</cp:coreProperties>
</file>